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Civil</w:t>
      </w:r>
      <w:r>
        <w:t xml:space="preserve"> </w:t>
      </w:r>
      <w:r>
        <w:t xml:space="preserve">Engineering</w:t>
      </w:r>
      <w:r>
        <w:t xml:space="preserve"> </w:t>
      </w:r>
      <w:r>
        <w:t xml:space="preserve">in</w:t>
      </w:r>
      <w:r>
        <w:t xml:space="preserve"> </w:t>
      </w:r>
      <w:r>
        <w:t xml:space="preserve">Indonesia</w:t>
      </w:r>
      <w:r>
        <w:t xml:space="preserve"> </w:t>
      </w:r>
      <w:r>
        <w:t xml:space="preserve">Jakarta</w:t>
      </w:r>
    </w:p>
    <w:bookmarkStart w:id="20" w:name="X619d062ff9b5e035eae8231e2fe5cd9bb9944f0"/>
    <w:p>
      <w:pPr>
        <w:pStyle w:val="Heading1"/>
      </w:pPr>
      <w:r>
        <w:t xml:space="preserve">Statement of Purpose for Civil Engineering Career Development in Indonesia Jakarta</w:t>
      </w:r>
    </w:p>
    <w:p>
      <w:pPr>
        <w:pStyle w:val="FirstParagraph"/>
      </w:pPr>
      <w:r>
        <w:t xml:space="preserve">To the Esteemed Admissions Committee and Professional Reviewers,</w:t>
      </w:r>
    </w:p>
    <w:p>
      <w:pPr>
        <w:pStyle w:val="BodyText"/>
      </w:pPr>
      <w:r>
        <w:t xml:space="preserve">As I prepare this Statement of Purpose, I am filled with profound enthusiasm for my aspiration to contribute as a dedicated Civil Engineer to the transformative infrastructure landscape of Indonesia Jakarta. This document articulates my academic journey, professional motivations, and unwavering commitment to addressing Jakarta's most pressing urban challenges through innovative civil engineering solutions. My decision to focus exclusively on Indonesia Jakarta stems from a deep understanding of this dynamic megacity's unique complexities and my profound desire to leave a tangible legacy in its development.</w:t>
      </w:r>
    </w:p>
    <w:p>
      <w:pPr>
        <w:pStyle w:val="BodyText"/>
      </w:pPr>
      <w:r>
        <w:t xml:space="preserve">My academic foundation in Civil Engineering was forged at [University Name], where I graduated with honors, consistently ranking among the top 5% of my cohort. Core courses such as Advanced Structural Analysis, Geotechnical Engineering, and Urban Hydrology provided me with robust theoretical frameworks. However, it was during my capstone project—designing a flood mitigation system for Jakarta's Ciliwung River basin—that I truly discovered my vocation. This project demanded not only technical precision but also deep cultural immersion: I conducted field surveys in East Jakarta's informal settlements, collaborated with local community leaders to understand flood patterns, and analyzed historical rainfall data from Indonesia's Meteorological Agency. The experience revealed how civil engineering must transcend blueprints to become a catalyst for social equity—a revelation that crystallized my career trajectory toward Indonesia Jakarta.</w:t>
      </w:r>
    </w:p>
    <w:p>
      <w:pPr>
        <w:pStyle w:val="BodyText"/>
      </w:pPr>
      <w:r>
        <w:t xml:space="preserve">Professional development was equally pivotal during my internship at PT. Pembangunan Jaya, one of Jakarta's leading infrastructure developers. There, I supported the design team on the 20-kilometer Cikunir Elevated Highway project, managing soil stability assessments for a region prone to subsidence. I witnessed firsthand how Jakarta's geotechnical challenges—compacted clay layers and high water tables—demand context-specific solutions far removed from textbook models. More significantly, I observed how infrastructure projects directly impact residents' lives: when the Cikunir project incorporated community access points and stormwater retention gardens for adjacent neighborhoods, it transformed public sentiment from skepticism to active support. This experience cemented my belief that a successful Civil Engineer in Indonesia Jakarta must balance technical excellence with empathetic community engagement.</w:t>
      </w:r>
    </w:p>
    <w:p>
      <w:pPr>
        <w:pStyle w:val="BodyText"/>
      </w:pPr>
      <w:r>
        <w:t xml:space="preserve">My fascination with Jakarta's urban ecosystem extends beyond engineering mechanics. I have studied extensively how the city's 10 million residents navigate its chronic flooding, traffic gridlock, and seismic vulnerabilities. The World Bank reports that Jakarta experiences an average of 12 days of severe flooding annually—displacing over 500,000 people and costing billions in economic losses. As a future Civil Engineer operating within Indonesia Jakarta, I recognize that my role extends to designing climate-resilient infrastructure: from permeable pavements that reduce runoff to elevated transit corridors that function during monsoons. I am particularly inspired by the National Capital Integrated Coastal Development (NCICD) project's vision for Jakarta Bay, which aligns with my conviction that sustainable civil engineering must harmonize ecological preservation with urban growth.</w:t>
      </w:r>
    </w:p>
    <w:p>
      <w:pPr>
        <w:pStyle w:val="BodyText"/>
      </w:pPr>
      <w:r>
        <w:t xml:space="preserve">My commitment to Indonesia Jakarta is deeply personal. Growing up near Jakarta's border, I saw how inadequate drainage systems flooded schools during rainy seasons, turning classrooms into temporary shelters. This childhood memory fuels my professional mission: to engineer infrastructure that safeguards children's education and community dignity. I have also immersed myself in local engineering practices through the Indonesian Institute of Engineers (PII), attending workshops on earthquake-resistant designs for Jakarta's high-rise developments and participating in volunteer clean-up drives along the Marunda Canal—where I learned from local waste management experts about integrating informal sector knowledge into municipal planning.</w:t>
      </w:r>
    </w:p>
    <w:p>
      <w:pPr>
        <w:pStyle w:val="BodyText"/>
      </w:pPr>
      <w:r>
        <w:t xml:space="preserve">Looking ahead, my three-year career roadmap centers on Jakarta. Short-term, I seek to join a progressive firm like Wijaya Karya or Surya Citra Media to contribute to the Jabodebek LRT Phase 2 expansion—ensuring seamless integration with existing public transport networks while minimizing disruption in densely populated neighborhoods. Mid-term, I aim to lead a team developing modular flood barriers for vulnerable coastal communities in North Jakarta, drawing on lessons from my Ciliwung project. Long-term, I aspire to establish a consultancy specializing in climate-adaptive infrastructure for Indonesia's urban centers, with Jakarta as the primary testing ground. This vision is inseparable from my understanding of Jakarta's unique position: as Southeast Asia's most populous city and a global model for sustainable megacity management.</w:t>
      </w:r>
    </w:p>
    <w:p>
      <w:pPr>
        <w:pStyle w:val="BodyText"/>
      </w:pPr>
      <w:r>
        <w:t xml:space="preserve">What distinguishes me as a Civil Engineer committed to Indonesia Jakarta is not merely technical skill but cultural fluency. I have achieved BIPA (Bahasa Indonesia for Foreigners) certification at advanced proficiency, enabling me to communicate effectively with local contractors and officials. I understand that successful implementation in Jakarta requires navigating bureaucratic frameworks like the DKI Jakarta Provincial Government's Perda 20/2018 on flood management—where engineering solutions must align with legal and social realities. My respect for Indonesia's engineering ethos is evident in my research on traditional Javanese water management systems, which I believe can inform modern sustainable design practices.</w:t>
      </w:r>
    </w:p>
    <w:p>
      <w:pPr>
        <w:pStyle w:val="BodyText"/>
      </w:pPr>
      <w:r>
        <w:t xml:space="preserve">As I submit this Statement of Purpose, I reaffirm that my journey as a Civil Engineer is intrinsically tied to Indonesia Jakarta's evolution. This megacity offers an unparalleled laboratory for engineering innovation where every project carries the weight of millions of lives. I do not view Jakarta's challenges as obstacles but as the very essence of my professional purpose—transforming subsidence-prone landscapes into thriving, resilient communities through thoughtful infrastructure that honors both technological excellence and human dignity. I am prepared to bring my technical expertise, cultural sensitivity, and relentless dedication to every project in Indonesia Jakarta. It is there, amidst the vibrant energy of this city's streets and riverscapes, that I will prove that civil engineering is not merely a profession—it is a promise of progress for generations to come.</w:t>
      </w:r>
    </w:p>
    <w:p>
      <w:pPr>
        <w:pStyle w:val="BodyText"/>
      </w:pPr>
      <w:r>
        <w:t xml:space="preserve">Thank you for considering my application. I eagerly anticipate the opportunity to contribute my skills as a Civil Engineer toward shaping Jakarta's sustainable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Civil Engineering in Indonesia Jakarta</dc:title>
  <dc:creator/>
  <dc:language>en</dc:language>
  <cp:keywords/>
  <dcterms:created xsi:type="dcterms:W3CDTF">2026-07-23T14:27:11Z</dcterms:created>
  <dcterms:modified xsi:type="dcterms:W3CDTF">2026-07-23T14:27:11Z</dcterms:modified>
</cp:coreProperties>
</file>

<file path=docProps/custom.xml><?xml version="1.0" encoding="utf-8"?>
<Properties xmlns="http://schemas.openxmlformats.org/officeDocument/2006/custom-properties" xmlns:vt="http://schemas.openxmlformats.org/officeDocument/2006/docPropsVTypes"/>
</file>