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X7cfe1e34079a34228523278a768c7379d65d8fd"/>
    <w:p>
      <w:pPr>
        <w:pStyle w:val="Heading1"/>
      </w:pPr>
      <w:r>
        <w:t xml:space="preserve">Statement of Purpose for Civil Engineering Studies in Italy Milan</w:t>
      </w:r>
    </w:p>
    <w:p>
      <w:pPr>
        <w:pStyle w:val="FirstParagraph"/>
      </w:pPr>
      <w:r>
        <w:t xml:space="preserve">As I prepare to submit this comprehensive Statement of Purpose, I stand at a pivotal moment in my academic journey, driven by an unwavering commitment to becoming a distinguished Civil Engineer. My decision to pursue advanced studies in Civil Engineering within the vibrant academic ecosystem of Italy Milan represents not merely an educational choice but a strategic alignment with my professional vision and Italy's leadership in sustainable infrastructure innovation. This Statement of Purpose articulates my profound dedication to the discipline, my research interests, and my conviction that Milan—the heart of Italian engineering excellence—offers the indispensable environment for me to flourish as a future Civil Engineer.</w:t>
      </w:r>
    </w:p>
    <w:p>
      <w:pPr>
        <w:pStyle w:val="BodyText"/>
      </w:pPr>
      <w:r>
        <w:t xml:space="preserve">My fascination with Civil Engineering began during childhood visits to historic Milanese landmarks like the Galleria Vittorio Emanuele II, where I marveled at the intricate balance between structural integrity and aesthetic brilliance. This early curiosity evolved into a rigorous academic pursuit during my undergraduate studies in Civil Engineering at [Your University Name], where I consistently ranked among the top 5% of my cohort. My coursework—spanning structural analysis, geotechnical engineering, and sustainable materials—was complemented by hands-on projects such as designing earthquake-resistant residential frameworks for seismically active regions. These experiences crystallized my understanding that modern Civil Engineering transcends mere construction; it demands innovative solutions for urban resilience in densely populated metropolises like Milan.</w:t>
      </w:r>
    </w:p>
    <w:p>
      <w:pPr>
        <w:pStyle w:val="BodyText"/>
      </w:pPr>
      <w:r>
        <w:t xml:space="preserve">It is precisely Milan’s unique position as a global hub for engineering excellence that compels my application. Italy Milan has long been synonymous with architectural audacity and technical precision, from the futuristic skyscrapers of Porta Nuova to the historic preservation challenges of La Scala Theatre. The city’s dual identity—honoring its Renaissance legacy while pioneering cutting-edge infrastructure—resonates deeply with my professional ethos. I am particularly drawn to Politecnico di Milano, consistently ranked among Europe’s top engineering universities, for its specialized research in</w:t>
      </w:r>
      <w:r>
        <w:t xml:space="preserve"> </w:t>
      </w:r>
      <w:r>
        <w:rPr>
          <w:iCs/>
          <w:i/>
        </w:rPr>
        <w:t xml:space="preserve">Urban Infrastructure Resilience</w:t>
      </w:r>
      <w:r>
        <w:t xml:space="preserve"> </w:t>
      </w:r>
      <w:r>
        <w:t xml:space="preserve">and</w:t>
      </w:r>
      <w:r>
        <w:t xml:space="preserve"> </w:t>
      </w:r>
      <w:r>
        <w:rPr>
          <w:iCs/>
          <w:i/>
        </w:rPr>
        <w:t xml:space="preserve">Sustainable Construction Technologies</w:t>
      </w:r>
      <w:r>
        <w:t xml:space="preserve">. The university’s collaboration with Milan's municipal government on the "Green Corridors" project—a network of eco-friendly urban pathways—epitomizes the real-world impact I aspire to achieve. This is not merely a program; it is a strategic nexus where theoretical knowledge converges with metropolitan challenges.</w:t>
      </w:r>
    </w:p>
    <w:p>
      <w:pPr>
        <w:pStyle w:val="BodyText"/>
      </w:pPr>
      <w:r>
        <w:t xml:space="preserve">My motivation extends beyond academic pursuit into tangible contribution to Italy Milan’s evolving urban landscape. During my summer internship at [Company Name] in Rome, I contributed to the seismic retrofitting of heritage structures in historic districts—a project mirroring Milan’s own efforts to protect its architectural heritage amid modernization pressures. Witnessing how Civil Engineers balance preservation with progress solidified my resolve: in cities like Milan, where historical districts coexist with avant-garde developments, a Civil Engineer must master both tradition and innovation. I am eager to explore this dichotomy through Politecnico di Milano’s</w:t>
      </w:r>
      <w:r>
        <w:t xml:space="preserve"> </w:t>
      </w:r>
      <w:r>
        <w:rPr>
          <w:iCs/>
          <w:i/>
        </w:rPr>
        <w:t xml:space="preserve">Advanced Urban Systems</w:t>
      </w:r>
      <w:r>
        <w:t xml:space="preserve"> </w:t>
      </w:r>
      <w:r>
        <w:t xml:space="preserve">lab, where researchers integrate AI-driven structural modeling with environmental impact assessment—skills directly applicable to Milan’s ambitious climate-neutral city initiative by 2050.</w:t>
      </w:r>
    </w:p>
    <w:p>
      <w:pPr>
        <w:pStyle w:val="BodyText"/>
      </w:pPr>
      <w:r>
        <w:t xml:space="preserve">I envision my future as a Civil Engineer who bridges Italy's rich engineering heritage with tomorrow’s sustainable solutions. Milan’s status as a UNESCO City of Design and its role in hosting major international events like Expo 2015 have cemented its reputation for transformative urban planning. I aim to contribute to projects such as the</w:t>
      </w:r>
      <w:r>
        <w:t xml:space="preserve"> </w:t>
      </w:r>
      <w:r>
        <w:rPr>
          <w:iCs/>
          <w:i/>
        </w:rPr>
        <w:t xml:space="preserve">City of Water</w:t>
      </w:r>
      <w:r>
        <w:t xml:space="preserve"> </w:t>
      </w:r>
      <w:r>
        <w:t xml:space="preserve">initiative, which reimagines Milan’s riverfronts as ecological assets rather than mere infrastructure. My research proposal focuses on</w:t>
      </w:r>
      <w:r>
        <w:t xml:space="preserve"> </w:t>
      </w:r>
      <w:r>
        <w:rPr>
          <w:iCs/>
          <w:i/>
        </w:rPr>
        <w:t xml:space="preserve">"Biophilic Concrete: Enhancing Urban Biodiversity Through Sustainable Building Materials,"</w:t>
      </w:r>
      <w:r>
        <w:t xml:space="preserve"> </w:t>
      </w:r>
      <w:r>
        <w:t xml:space="preserve">a concept I refined during my thesis on permeable pavements in flood-prone areas. This aligns perfectly with Politecnico di Milano’s "Materials for Sustainable Cities" cluster and Milan’s municipal focus on green infrastructure.</w:t>
      </w:r>
    </w:p>
    <w:p>
      <w:pPr>
        <w:pStyle w:val="BodyText"/>
      </w:pPr>
      <w:r>
        <w:t xml:space="preserve">The cultural immersion of studying in Italy Milan is equally vital to my growth as a Civil Engineer. I have actively studied Italian language and culture through online courses, recognizing that engineering excellence in Italy requires nuanced understanding of its collaborative work ethos and regulatory frameworks like the</w:t>
      </w:r>
      <w:r>
        <w:t xml:space="preserve"> </w:t>
      </w:r>
      <w:r>
        <w:rPr>
          <w:iCs/>
          <w:i/>
        </w:rPr>
        <w:t xml:space="preserve">Norme Tecniche per le Costruzioni</w:t>
      </w:r>
      <w:r>
        <w:t xml:space="preserve">. Milan’s cosmopolitan environment—where 38% of residents are foreign-born—mirrors my own background as a [mention your nationality if applicable] student eager to engage with diverse perspectives. I am prepared to immerse myself in the city’s vibrant academic community, attending lectures at the Milan Urban Center and participating in workshops hosted by the Italian National Association of Civil Engineers (Collera).</w:t>
      </w:r>
    </w:p>
    <w:p>
      <w:pPr>
        <w:pStyle w:val="BodyText"/>
      </w:pPr>
      <w:r>
        <w:t xml:space="preserve">Beyond academia, I have cultivated leadership through organizing a university-wide "Infrastructure for Social Equity" competition that challenged peers to design accessible public spaces for marginalized communities. This experience reinforced my belief that engineering must serve humanity—a principle deeply embedded in Italian civil engineering culture. In Italy Milan, where projects like the</w:t>
      </w:r>
      <w:r>
        <w:t xml:space="preserve"> </w:t>
      </w:r>
      <w:r>
        <w:rPr>
          <w:iCs/>
          <w:i/>
        </w:rPr>
        <w:t xml:space="preserve">High-Speed Rail Network</w:t>
      </w:r>
      <w:r>
        <w:t xml:space="preserve"> </w:t>
      </w:r>
      <w:r>
        <w:t xml:space="preserve">connect regional economies while preserving landscapes, I will refine this philosophy under expert mentorship.</w:t>
      </w:r>
    </w:p>
    <w:p>
      <w:pPr>
        <w:pStyle w:val="BodyText"/>
      </w:pPr>
      <w:r>
        <w:t xml:space="preserve">My long-term vision is to establish a consultancy firm specializing in sustainable infrastructure for Mediterranean cities, with Milan as its operational base. I aspire to collaborate with institutions like the Politecnico di Milano’s Urban Planning Department and the Milan Chamber of Commerce to develop frameworks for climate-adaptive urban design. The city’s proximity to Alpine watersheds and its role in EU Green Deal initiatives provide an unparalleled laboratory for this mission.</w:t>
      </w:r>
    </w:p>
    <w:p>
      <w:pPr>
        <w:pStyle w:val="BodyText"/>
      </w:pPr>
      <w:r>
        <w:t xml:space="preserve">In closing, my Statement of Purpose is a testament to my readiness to embrace the challenges and opportunities of Civil Engineering in Italy Milan. I am not merely seeking education; I am committing myself to the legacy of Italian engineering excellence, where structures are not just built but woven into the fabric of society’s future. As I prepare to contribute my skills as a future Civil Engineer in this dynamic city, I do so with profound respect for Italy’s engineering heritage and an unshakeable commitment to advancing sustainable urbanism. Milan awaits—not as a destination, but as the catalyst for my most meaningful professional contribution.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Studies in Italy Milan</dc:title>
  <dc:creator/>
  <dc:language>en</dc:language>
  <cp:keywords/>
  <dcterms:created xsi:type="dcterms:W3CDTF">2026-07-21T13:12:08Z</dcterms:created>
  <dcterms:modified xsi:type="dcterms:W3CDTF">2026-07-21T13:12:08Z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