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Engineering</w:t>
      </w:r>
      <w:r>
        <w:t xml:space="preserve"> </w:t>
      </w:r>
      <w:r>
        <w:t xml:space="preserve">Career</w:t>
      </w:r>
      <w:r>
        <w:t xml:space="preserve"> </w:t>
      </w:r>
      <w:r>
        <w:t xml:space="preserve">in</w:t>
      </w:r>
      <w:r>
        <w:t xml:space="preserve"> </w:t>
      </w:r>
      <w:r>
        <w:t xml:space="preserve">Tokyo,</w:t>
      </w:r>
      <w:r>
        <w:t xml:space="preserve"> </w:t>
      </w:r>
      <w:r>
        <w:t xml:space="preserve">Japan</w:t>
      </w:r>
    </w:p>
    <w:bookmarkStart w:id="26" w:name="X1f86fbb8d51040309a3c682138101a83812ed18"/>
    <w:p>
      <w:pPr>
        <w:pStyle w:val="Heading1"/>
      </w:pPr>
      <w:r>
        <w:t xml:space="preserve">Statement of Purpose: Advancing Civil Engineering Excellence in Tokyo, Japan</w:t>
      </w:r>
    </w:p>
    <w:p>
      <w:pPr>
        <w:pStyle w:val="FirstParagraph"/>
      </w:pPr>
      <w:r>
        <w:t xml:space="preserve">As a dedicated civil engineer with five years of professional experience and a Master's degree in Sustainable Infrastructure Systems, I write this Statement of Purpose to express my unwavering commitment to contributing to Japan's unparalleled engineering landscape. My aspiration is not merely to work in Tokyo but to become an integral part of the city's legacy of innovation, resilience, and harmonious urban development that defines modern Japanese engineering excellence.</w:t>
      </w:r>
    </w:p>
    <w:bookmarkStart w:id="20" w:name="X84910340088d9cdb4eb6a361012a12084a70519"/>
    <w:p>
      <w:pPr>
        <w:pStyle w:val="Heading2"/>
      </w:pPr>
      <w:r>
        <w:t xml:space="preserve">Academic Foundation: Bridging Global Knowledge and Japanese Principles</w:t>
      </w:r>
    </w:p>
    <w:p>
      <w:pPr>
        <w:pStyle w:val="FirstParagraph"/>
      </w:pPr>
      <w:r>
        <w:t xml:space="preserve">My academic journey at the University of Manchester culminated in a Master's thesis on "Seismic-Resilient Urban Infrastructure Design," which directly aligns with Japan's paramount challenge of earthquake mitigation. Through rigorous research on base-isolation systems and liquefaction countermeasures, I studied case studies from the 1995 Kobe earthquake – an event that profoundly shaped Tokyo's current building codes. This academic focus was not theoretical; I collaborated with Japanese researchers at the National Institute of Advanced Industrial Science and Technology (AIST), analyzing data from Tokyo's Metropolitan Intercity Highway Network. These experiences instilled in me a deep appreciation for Japan's philosophy of</w:t>
      </w:r>
      <w:r>
        <w:t xml:space="preserve"> </w:t>
      </w:r>
      <w:r>
        <w:rPr>
          <w:iCs/>
          <w:i/>
        </w:rPr>
        <w:t xml:space="preserve">monozukuri</w:t>
      </w:r>
      <w:r>
        <w:t xml:space="preserve"> </w:t>
      </w:r>
      <w:r>
        <w:t xml:space="preserve">(the art of making things) – where precision engineering meets cultural respect for community well-being. My coursework in Japanese urban planning principles further revealed how Tokyo seamlessly integrates traditional aesthetics with cutting-edge technology, a balance I now strive to achieve in my professional practice.</w:t>
      </w:r>
    </w:p>
    <w:bookmarkEnd w:id="20"/>
    <w:bookmarkStart w:id="21" w:name="X66842525c2955646e4286dd8e81ea3f809c9661"/>
    <w:p>
      <w:pPr>
        <w:pStyle w:val="Heading2"/>
      </w:pPr>
      <w:r>
        <w:t xml:space="preserve">Professional Experience: Implementing Precision in Real-World Contexts</w:t>
      </w:r>
    </w:p>
    <w:p>
      <w:pPr>
        <w:pStyle w:val="FirstParagraph"/>
      </w:pPr>
      <w:r>
        <w:t xml:space="preserve">During my tenure at AECOM's Singapore office, I managed the structural redesign of a 35-story commercial tower in the Marina Bay district. This project demanded meticulous attention to wind-load dynamics and foundation stability – skills directly transferable to Tokyo's unique seismic environment. However, it was my participation in a cross-cultural design workshop with Japanese engineers from Obayashi Corporation that crystallized my career vision. In Tokyo, I observed how every bolt placement and material specification reflects the national ethos of</w:t>
      </w:r>
      <w:r>
        <w:t xml:space="preserve"> </w:t>
      </w:r>
      <w:r>
        <w:rPr>
          <w:iCs/>
          <w:i/>
        </w:rPr>
        <w:t xml:space="preserve">omotenashi</w:t>
      </w:r>
      <w:r>
        <w:t xml:space="preserve"> </w:t>
      </w:r>
      <w:r>
        <w:t xml:space="preserve">(selfless hospitality), ensuring infrastructure serves humanity with uncompromising safety. This revelation transformed my approach: engineering is not merely about load calculations, but about creating spaces where people feel secure and respected. My recent project in Jakarta – designing flood mitigation systems for vulnerable coastal communities – further honed my ability to balance technical solutions with socio-environmental sensitivity, a skill critical for Tokyo's ongoing efforts to address rising sea levels and aging infrastructure.</w:t>
      </w:r>
    </w:p>
    <w:bookmarkEnd w:id="21"/>
    <w:bookmarkStart w:id="22" w:name="Xdc652c5ace35a5d423a1aff3a3f231c1302e5da"/>
    <w:p>
      <w:pPr>
        <w:pStyle w:val="Heading2"/>
      </w:pPr>
      <w:r>
        <w:t xml:space="preserve">Why Japan? Why Tokyo? The Convergence of Vision and Opportunity</w:t>
      </w:r>
    </w:p>
    <w:p>
      <w:pPr>
        <w:pStyle w:val="FirstParagraph"/>
      </w:pPr>
      <w:r>
        <w:t xml:space="preserve">My decision to pursue a civil engineering career in Tokyo is not an impulse but the culmination of deliberate alignment between my professional values and Japan's strategic priorities. Tokyo stands as the world's most densely populated metropolitan area, yet it maintains a safety record unmatched by any global city – thanks to relentless innovation in civil engineering. The city's commitment to</w:t>
      </w:r>
      <w:r>
        <w:t xml:space="preserve"> </w:t>
      </w:r>
      <w:r>
        <w:rPr>
          <w:iCs/>
          <w:i/>
        </w:rPr>
        <w:t xml:space="preserve">shinkansen</w:t>
      </w:r>
      <w:r>
        <w:t xml:space="preserve"> </w:t>
      </w:r>
      <w:r>
        <w:t xml:space="preserve">(bullet train) network expansion, the redevelopment of Odaiba into a smart waterfront district, and its ambitious carbon-neutral goals by 2030 present an unparalleled laboratory for applied engineering. Crucially, Japan's cultural emphasis on meticulous planning (</w:t>
      </w:r>
      <w:r>
        <w:rPr>
          <w:iCs/>
          <w:i/>
        </w:rPr>
        <w:t xml:space="preserve">hōkō</w:t>
      </w:r>
      <w:r>
        <w:t xml:space="preserve">) resonates with my professional identity; here, infrastructure isn't built to be "good enough" – it's engineered to endure for centuries with minimal maintenance. I am particularly inspired by Tokyo Metropolitan Government's 2050 Vision for "Resilient Urban Ecosystems," which seeks to merge earthquake resistance, flood control, and green space development – a holistic approach that mirrors my own integrated design philosophy.</w:t>
      </w:r>
    </w:p>
    <w:bookmarkEnd w:id="22"/>
    <w:bookmarkStart w:id="23" w:name="X616a0a10453d29fdacac591194f69a78bcf331b"/>
    <w:p>
      <w:pPr>
        <w:pStyle w:val="Heading2"/>
      </w:pPr>
      <w:r>
        <w:t xml:space="preserve">Contributing to Tokyo's Engineering Future</w:t>
      </w:r>
    </w:p>
    <w:p>
      <w:pPr>
        <w:pStyle w:val="FirstParagraph"/>
      </w:pPr>
      <w:r>
        <w:t xml:space="preserve">I envision my role as a civil engineer in Tokyo extending beyond technical execution. My proposed contribution centers on three pillars: First, adapting my expertise in sustainable drainage systems to address Tokyo's increasing typhoon frequency, drawing from lessons learned during Jakarta's monsoon seasons. Second, collaborating with Japanese firms like Taisei Corporation to integrate AI-driven predictive maintenance into the city's aging bridge networks – a project I researched extensively at Keio University. Third, fostering cross-cultural knowledge exchange: my fluency in Japanese (JLPT N2) and familiarity with local business protocols will enable me to bridge communication gaps during projects involving international teams. Most importantly, I aim to champion Japan's leadership in circular economy infrastructure – transforming construction waste into sustainable materials for projects like the upcoming Tokyo 2030 Olympics legacy facilities.</w:t>
      </w:r>
    </w:p>
    <w:bookmarkEnd w:id="23"/>
    <w:bookmarkStart w:id="24" w:name="X3531d342d7226798cba2d4f58820ad8d4d8b51c"/>
    <w:p>
      <w:pPr>
        <w:pStyle w:val="Heading2"/>
      </w:pPr>
      <w:r>
        <w:t xml:space="preserve">Long-Term Vision: Becoming a Tokyo Engineering Citizen</w:t>
      </w:r>
    </w:p>
    <w:p>
      <w:pPr>
        <w:pStyle w:val="FirstParagraph"/>
      </w:pPr>
      <w:r>
        <w:t xml:space="preserve">This Statement of Purpose represents not just an application, but a lifelong commitment to Japan. I understand that civil engineering in Tokyo requires more than technical skill – it demands cultural immersion and emotional intelligence. I plan to pursue the Japanese Architectural Engineer certification through the Ministry of Land, Infrastructure and Transport (MLIT) while engaging with Tokyo's community-led urban regeneration initiatives in neighborhoods like Koto-ku. My long-term goal is to establish a specialized consultancy focused on disaster-resilient housing for Tokyo's rapidly aging population, working directly with local</w:t>
      </w:r>
      <w:r>
        <w:t xml:space="preserve"> </w:t>
      </w:r>
      <w:r>
        <w:rPr>
          <w:iCs/>
          <w:i/>
        </w:rPr>
        <w:t xml:space="preserve">chōnaikai</w:t>
      </w:r>
      <w:r>
        <w:t xml:space="preserve"> </w:t>
      </w:r>
      <w:r>
        <w:t xml:space="preserve">(neighborhood associations). In Japan, engineering success is measured not just in completed projects but in the quiet confidence of citizens who walk safely beneath bridges and through stations designed with their future in mind. This is the legacy I seek to build.</w:t>
      </w:r>
    </w:p>
    <w:bookmarkEnd w:id="24"/>
    <w:bookmarkStart w:id="25" w:name="Xd0be1c6981d578f462184432b5e0e3f004c3027"/>
    <w:p>
      <w:pPr>
        <w:pStyle w:val="Heading2"/>
      </w:pPr>
      <w:r>
        <w:t xml:space="preserve">Conclusion: A Promise Written in Steel and Concrete</w:t>
      </w:r>
    </w:p>
    <w:p>
      <w:pPr>
        <w:pStyle w:val="FirstParagraph"/>
      </w:pPr>
      <w:r>
        <w:t xml:space="preserve">To be a civil engineer serving Tokyo is to join a centuries-old tradition where every structure tells a story of human ingenuity meeting natural forces. My academic rigor, international experience, and profound respect for Japanese engineering culture position me to contribute meaningfully from day one. I am ready to bring my dedication to precision, my passion for sustainable urbanism, and my commitment to</w:t>
      </w:r>
      <w:r>
        <w:t xml:space="preserve"> </w:t>
      </w:r>
      <w:r>
        <w:rPr>
          <w:iCs/>
          <w:i/>
        </w:rPr>
        <w:t xml:space="preserve">omotenashi</w:t>
      </w:r>
      <w:r>
        <w:t xml:space="preserve"> </w:t>
      </w:r>
      <w:r>
        <w:t xml:space="preserve">– not as an outsider seeking opportunity, but as a future citizen of Tokyo dedicated to building the city's next chapter. I eagerly anticipate the opportunity to transform this Statement of Purpose into tangible progress on Tokyo's horizon.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Engineering Career in Tokyo, Japan</dc:title>
  <dc:creator/>
  <dc:language>en</dc:language>
  <cp:keywords/>
  <dcterms:created xsi:type="dcterms:W3CDTF">2026-07-21T07:29:58Z</dcterms:created>
  <dcterms:modified xsi:type="dcterms:W3CDTF">2026-07-21T07:29:58Z</dcterms:modified>
</cp:coreProperties>
</file>

<file path=docProps/custom.xml><?xml version="1.0" encoding="utf-8"?>
<Properties xmlns="http://schemas.openxmlformats.org/officeDocument/2006/custom-properties" xmlns:vt="http://schemas.openxmlformats.org/officeDocument/2006/docPropsVTypes"/>
</file>