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a4ca93349ea6068d8c20f8579658f239487b257"/>
    <w:p>
      <w:pPr>
        <w:pStyle w:val="Heading1"/>
      </w:pPr>
      <w:r>
        <w:t xml:space="preserve">Statement of Purpose: Pursuing Excellence as a Civil Engineer in Kuwait City</w:t>
      </w:r>
    </w:p>
    <w:p>
      <w:pPr>
        <w:pStyle w:val="FirstParagraph"/>
      </w:pPr>
      <w:r>
        <w:t xml:space="preserve">As I prepare this Statement of Purpose, I am filled with profound enthusiasm and unwavering commitment to dedicate my professional life to the advancement of infrastructure within the vibrant and rapidly evolving landscape of Kuwait City. This document articulates my journey, aspirations, and deep-seated motivation to contribute as a dedicated Civil Engineer in the heart of Kuwait, where urban development meets strategic national vision. My ambition is not merely to practice engineering but to actively shape the resilient, sustainable, and modern infrastructure that defines Kuwait City's future.</w:t>
      </w:r>
    </w:p>
    <w:p>
      <w:pPr>
        <w:pStyle w:val="BodyText"/>
      </w:pPr>
      <w:r>
        <w:t xml:space="preserve">My fascination with structural integrity and environmental harmony began during my formative years in Kuwait City. Witnessing firsthand the city's transformation from modest settlements to a skyline dominated by iconic structures like the Al-Salam Bridge, the Kuwait International Airport expansion, and the ongoing development of areas such as Al-Adan and Salmiya ignited my passion for civil engineering. I observed how well-designed infrastructure elevates quality of life, supports economic vitality, and withstands environmental challenges unique to our region—extreme heat, sandstorms, and coastal vulnerability. This personal connection to Kuwait City’s growth is the bedrock of my professional identity as a Civil Engineer. It transcends academic interest; it is a commitment rooted in the very fabric of my community.</w:t>
      </w:r>
    </w:p>
    <w:p>
      <w:pPr>
        <w:pStyle w:val="BodyText"/>
      </w:pPr>
      <w:r>
        <w:t xml:space="preserve">Academically, I pursued a rigorous Bachelor’s degree in Civil Engineering at [University Name, if applicable], where I immersed myself in advanced coursework covering structural analysis, geotechnical engineering, hydraulics, and sustainable materials. My capstone project focused on designing earthquake-resistant structures for desert environments—a critical consideration for Kuwait City's seismic activity and climate. I conducted field studies on the impact of high temperatures on concrete durability at the Kuwait Institute for Scientific Research (KISR), collaborating with local engineers to develop solutions aligned with regional standards. These experiences solidified my technical expertise and reinforced my understanding that a Civil Engineer must be both a problem-solver and an environmental steward, especially in resource-conscious settings like Kuwait.</w:t>
      </w:r>
    </w:p>
    <w:p>
      <w:pPr>
        <w:pStyle w:val="BodyText"/>
      </w:pPr>
      <w:r>
        <w:t xml:space="preserve">Professionally, I gained hands-on experience through internships at leading firms involved in major Kuwaiti projects. At [Firm Name], I contributed to the feasibility studies for the new Al-Deyrah residential district near Kuwait City, analyzing soil conditions and optimizing drainage systems to mitigate flash flooding risks during rare but intense rainfall events. Later, at [Another Firm], I assisted in monitoring the construction of a coastal road rehabilitation project along Kuwait Bay, applying principles of erosion control and sustainable material sourcing. These roles taught me the importance of cultural sensitivity, ethical practice, and seamless collaboration with diverse stakeholders—from local contractors to government entities like the Public Works Authority (ASHGHAL). I learned that success as a Civil Engineer in Kuwait City hinges not just on technical skill but on respecting local context, ensuring projects harmonize with societal needs and Islamic values of community welfare.</w:t>
      </w:r>
    </w:p>
    <w:p>
      <w:pPr>
        <w:pStyle w:val="BodyText"/>
      </w:pPr>
      <w:r>
        <w:t xml:space="preserve">What drives me most is Kuwait’s ambitious Vision 2035, which prioritizes sustainable urban development and resilient infrastructure. I am particularly inspired by initiatives like the Smart City Project for Kuwait City, aiming to integrate IoT sensors for traffic management and energy efficiency across public works. As a future Civil Engineer in this ecosystem, I envision contributing to projects that prioritize climate adaptation—such as designing cooling corridors in dense urban areas or implementing water-sensitive urban design (WSUD) systems to combat scarcity. My proficiency in BIM software (Revit, AutoCAD Civil 3D) and geographic information systems (GIS) positions me to support these innovations from day one. I am eager to apply my knowledge of green building standards (like LEED certification) to ensure Kuwait City’s infrastructure is not only functional but also future-proofed against climate pressures.</w:t>
      </w:r>
    </w:p>
    <w:p>
      <w:pPr>
        <w:pStyle w:val="BodyText"/>
      </w:pPr>
      <w:r>
        <w:t xml:space="preserve">Moreover, I recognize that engineering excellence in Kuwait City demands more than technical prowess. The cultural ethos of the nation—emphasizing hospitality, respect for tradition, and national pride—must inform every project. My fluency in Arabic (both formal and colloquial), combined with my understanding of local customs and labor practices, ensures I can collaborate effectively with communities across Kuwait City. I am committed to upholding the highest ethical standards, ensuring that every structure I help design or oversee embodies safety, longevity, and social value—a core tenet of the Civil Engineer’s role in our society.</w:t>
      </w:r>
    </w:p>
    <w:p>
      <w:pPr>
        <w:pStyle w:val="BodyText"/>
      </w:pPr>
      <w:r>
        <w:t xml:space="preserve">My long-term aspiration is to become a leading figure in sustainable infrastructure development within Kuwait City. I aim to lead multidisciplinary teams on projects that define the city’s next chapter: smart utilities networks, renewable energy integration into public transit hubs, and resilient housing for all socioeconomic groups. Ultimately, I seek to earn recognition not just as a Civil Engineer but as an architect of Kuwait’s enduring legacy—a legacy built on innovation rooted in tradition.</w:t>
      </w:r>
    </w:p>
    <w:p>
      <w:pPr>
        <w:pStyle w:val="BodyText"/>
      </w:pPr>
      <w:r>
        <w:t xml:space="preserve">In conclusion, this Statement of Purpose encapsulates my unwavering dedication to the field of civil engineering and my profound commitment to serving Kuwait City. It is not merely a document; it is a pledge—to apply my skills with precision, integrity, and passion for the betterment of Kuwait’s most dynamic city. I am eager to contribute meaningfully to projects that will shape Kuwait City for generations, ensuring it stands as a model of sustainable urban excellence in the Gulf region. I welcome the opportunity to bring my expertise in structural innovation and environmental stewardship to your esteemed organization, where I can grow alongside the vision that defines Kuwait’s future.</w:t>
      </w:r>
    </w:p>
    <w:p>
      <w:pPr>
        <w:pStyle w:val="BodyText"/>
      </w:pPr>
      <w:r>
        <w:t xml:space="preserve">Thank you for considering my application. I look forward to discussing how my vision aligns with your mission to build a stronger, smarter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Application</dc:title>
  <dc:creator/>
  <dc:language>en</dc:language>
  <cp:keywords/>
  <dcterms:created xsi:type="dcterms:W3CDTF">2025-12-10T20:41:23Z</dcterms:created>
  <dcterms:modified xsi:type="dcterms:W3CDTF">2025-12-10T20:41:23Z</dcterms:modified>
</cp:coreProperties>
</file>

<file path=docProps/custom.xml><?xml version="1.0" encoding="utf-8"?>
<Properties xmlns="http://schemas.openxmlformats.org/officeDocument/2006/custom-properties" xmlns:vt="http://schemas.openxmlformats.org/officeDocument/2006/docPropsVTypes"/>
</file>