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r>
        <w:t xml:space="preserve"> </w:t>
      </w:r>
      <w:r>
        <w:t xml:space="preserve">in</w:t>
      </w:r>
      <w:r>
        <w:t xml:space="preserve"> </w:t>
      </w:r>
      <w:r>
        <w:t xml:space="preserve">Mexico</w:t>
      </w:r>
      <w:r>
        <w:t xml:space="preserve"> </w:t>
      </w:r>
      <w:r>
        <w:t xml:space="preserve">City</w:t>
      </w:r>
    </w:p>
    <w:bookmarkStart w:id="20" w:name="X1bc172f203a12ff02015559f27816c0f4659756"/>
    <w:p>
      <w:pPr>
        <w:pStyle w:val="Heading1"/>
      </w:pPr>
      <w:r>
        <w:t xml:space="preserve">Statement of Purpose: Pursuing Civil Engineering Excellence in Mexico City</w:t>
      </w:r>
    </w:p>
    <w:p>
      <w:pPr>
        <w:pStyle w:val="FirstParagraph"/>
      </w:pPr>
      <w:r>
        <w:t xml:space="preserve">As a passionate aspiring civil engineer hailing from the vibrant heart of Mexico, I submit this Statement of Purpose to formally declare my commitment to advancing my professional journey within the dynamic urban landscape of Mexico City. My decision to pursue advanced studies in civil engineering is deeply rooted in witnessing firsthand the complex challenges and transformative opportunities that define our metropolis. This document articulates my academic trajectory, professional aspirations, and unwavering dedication to contributing meaningfully as a Civil Engineer in Mexico City—a city where infrastructure demands meet extraordinary innovation.</w:t>
      </w:r>
    </w:p>
    <w:p>
      <w:pPr>
        <w:pStyle w:val="BodyText"/>
      </w:pPr>
      <w:r>
        <w:t xml:space="preserve">My fascination with civil engineering began during childhood explorations of Mexico City’s architectural tapestry—from the colonial grandeur of historic neighborhoods to the modernist ambition of contemporary skyscrapers. I recall standing at the foot of the iconic Torre Latinoamericana, marveling at its resilience after surviving earthquakes in 1957 and 1985. This experience crystallized my understanding that civil engineering is not merely about structures; it is about safeguarding communities, preserving cultural heritage, and building sustainable futures. As a student at the National Autonomous University of Mexico (UNAM), I immersed myself in structural analysis and urban planning courses, consistently ranking among the top 10% of my cohort. My undergraduate thesis on "Seismic-Resistant Infrastructure for High-Density Urban Zones in Mexico City" earned departmental recognition and sparked my focus on earthquake engineering—a critical priority given the city’s location atop the Basin of Mexico, a region with high seismic vulnerability.</w:t>
      </w:r>
    </w:p>
    <w:p>
      <w:pPr>
        <w:pStyle w:val="BodyText"/>
      </w:pPr>
      <w:r>
        <w:t xml:space="preserve">What compels me toward this field in Mexico City is its unparalleled convergence of challenges and opportunities. As the capital of a nation with 130 million people and one of the world’s most rapidly expanding megacities, Mexico City faces urgent infrastructure needs: aging water systems, subsidence issues threatening 50% of downtown buildings, and climate-driven flooding in low-lying areas like Iztapalapa. During my internship at CFE (Comisión Federal de Electricidad), I contributed to a drainage project addressing flood risks in the borough of Tláhuac—a firsthand encounter with how civil engineering directly impacts public safety and economic stability. This experience revealed that effective solutions must integrate technical precision with socio-urban sensitivity, a perspective I now consider foundational to my identity as a Civil Engineer.</w:t>
      </w:r>
    </w:p>
    <w:p>
      <w:pPr>
        <w:pStyle w:val="BodyText"/>
      </w:pPr>
      <w:r>
        <w:t xml:space="preserve">My choice to pursue graduate studies in Mexico City is not merely geographical but strategic. The city serves as Latin America’s epicenter for cutting-edge civil engineering research and implementation. The presence of institutions like the Institute of Engineering (UNAM), the Center for Research in Mathematical Sciences, and partnerships with global firms such as AECOM makes it an unparalleled ecosystem for innovation. I am particularly drawn to the University of Mexico City’s (UMC) Master’s Program in Sustainable Urban Infrastructure, which uniquely combines courses on geotechnical engineering with community-based participatory design—addressing the critical gap between technical solutions and human-centered outcomes. The program’s emphasis on retrofitting historic districts like Coyoacán while integrating green infrastructure aligns perfectly with my vision for resilient urban development.</w:t>
      </w:r>
    </w:p>
    <w:p>
      <w:pPr>
        <w:pStyle w:val="BodyText"/>
      </w:pPr>
      <w:r>
        <w:t xml:space="preserve">My short-term goal is to specialize in earthquake engineering and subsidence mitigation, directly applying my studies to Mexico City’s most vulnerable neighborhoods. I aim to develop affordable early-warning systems that leverage AI-driven sensor networks—a project inspired by the city’s recent seismic retrofitting initiatives. In the long term, I envision leading a consultancy firm focused exclusively on equitable infrastructure solutions for megacities, ensuring that projects like Mexico City’s Metrobús expansion or wastewater treatment upgrades prioritize accessibility and climate adaptation. Crucially, as a Civil Engineer committed to Mexico City, I recognize that success requires more than technical skill: it demands cultural humility to collaborate with community leaders in areas like La Lagunilla Market or the informal settlements of Nezahualcóyotl where infrastructure gaps have deep social roots.</w:t>
      </w:r>
    </w:p>
    <w:p>
      <w:pPr>
        <w:pStyle w:val="BodyText"/>
      </w:pPr>
      <w:r>
        <w:t xml:space="preserve">This Statement of Purpose reflects not just my academic ambition but a lifelong commitment to Mexico City’s future. My participation in the 2023 "Ciudad Resiliente" youth summit—where I co-designed a community-led drainage initiative for Xochimilco—cemented my belief that engineering must serve as an instrument of social justice. The city’s challenges are daunting, yet its spirit of innovation is contagious. From the revitalization of the historic Roma Norte district to the implementation of Mexico City’s Climate Action Plan, I see a blueprint for what a modern Civil Engineer can achieve: solutions that honor history while embracing tomorrow.</w:t>
      </w:r>
    </w:p>
    <w:p>
      <w:pPr>
        <w:pStyle w:val="BodyText"/>
      </w:pPr>
      <w:r>
        <w:t xml:space="preserve">I understand that as a Civil Engineer in Mexico City, my work will extend beyond blueprints and budgets. It will involve navigating complex stakeholder dynamics—from federal agencies like SEMARNAT to neighborhood assemblies—while ensuring projects meet the UN Sustainable Development Goals. My proposed research on "Adaptive Water Management Systems for Subsiding Urban Centers" directly addresses Mexico City’s crisis of groundwater depletion, a problem threatening 75% of its central zone buildings. This project would not only advance academic knowledge but provide actionable tools for city planners facing urgent infrastructure decisions.</w:t>
      </w:r>
    </w:p>
    <w:p>
      <w:pPr>
        <w:pStyle w:val="BodyText"/>
      </w:pPr>
      <w:r>
        <w:t xml:space="preserve">Ultimately, my journey as a Civil Engineer is inseparable from Mexico City’s identity. The city taught me that engineering is where science meets society—where a well-designed bridge connects more than just roads, but communities. With its rich cultural heritage, relentless urban growth, and pioneering spirit in sustainable development, Mexico City offers the perfect crucible for an engineer dedicated to creating spaces where people can thrive. I am eager to contribute my skills to this vital mission through rigorous study at UMC’s Civil Engineering program. This is not just a career path; it is a promise—to build with integrity, innovate with purpose, and serve as a Civil Engineer who embodies Mexico City’s enduring spirit of resilience and renewal.</w:t>
      </w:r>
    </w:p>
    <w:p>
      <w:pPr>
        <w:pStyle w:val="BodyText"/>
      </w:pPr>
      <w:r>
        <w:t xml:space="preserve">As I conclude this Statement of Purpose, I reaffirm my readiness to embrace the challenges of Mexico City head-on. My background, drive, and vision align seamlessly with the urgent needs of this metropolis. I seek not merely to earn a degree but to become an integral part of Mexico City’s engineering legacy—a legacy that continues shaping the future in every concrete slab, every sustainable park, and every community empowered through thoughtful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 in Mexico City</dc:title>
  <dc:creator/>
  <dc:language>en</dc:language>
  <cp:keywords/>
  <dcterms:created xsi:type="dcterms:W3CDTF">2026-06-02T11:50:45Z</dcterms:created>
  <dcterms:modified xsi:type="dcterms:W3CDTF">2026-06-02T11:50:45Z</dcterms:modified>
</cp:coreProperties>
</file>

<file path=docProps/custom.xml><?xml version="1.0" encoding="utf-8"?>
<Properties xmlns="http://schemas.openxmlformats.org/officeDocument/2006/custom-properties" xmlns:vt="http://schemas.openxmlformats.org/officeDocument/2006/docPropsVTypes"/>
</file>