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Engineering</w:t>
      </w:r>
      <w:r>
        <w:t xml:space="preserve"> </w:t>
      </w:r>
      <w:r>
        <w:t xml:space="preserve">Program</w:t>
      </w:r>
    </w:p>
    <w:bookmarkStart w:id="26" w:name="statement-of-purpose"/>
    <w:p>
      <w:pPr>
        <w:pStyle w:val="Heading1"/>
      </w:pPr>
      <w:r>
        <w:t xml:space="preserve">Statement of Purpose</w:t>
      </w:r>
    </w:p>
    <w:p>
      <w:pPr>
        <w:pStyle w:val="FirstParagraph"/>
      </w:pPr>
      <w:r>
        <w:t xml:space="preserve">As a dedicated aspiring Civil Engineer from Pakistan, I am writing this Statement of Purpose to formally express my commitment to pursuing advanced studies in Civil Engineering at the prestigious institutions in Islamabad. My journey has been shaped by witnessing the transformative potential of infrastructure development in Pakistan, particularly within the dynamic capital city of Islamabad, where I aim to contribute meaningfully as a professional Civil Engineer.</w:t>
      </w:r>
    </w:p>
    <w:bookmarkStart w:id="20" w:name="Xd9281f60e7eb54c72d033af010ae2de37a0b478"/>
    <w:p>
      <w:pPr>
        <w:pStyle w:val="Heading2"/>
      </w:pPr>
      <w:r>
        <w:t xml:space="preserve">Academic Foundation and Professional Drive</w:t>
      </w:r>
    </w:p>
    <w:p>
      <w:pPr>
        <w:pStyle w:val="FirstParagraph"/>
      </w:pPr>
      <w:r>
        <w:t xml:space="preserve">I completed my Bachelor of Engineering in Civil Engineering from the University of Engineering and Technology (UET) Lahore with a commendable CGPA of 3.7/4.0, where I immersed myself in structural analysis, geotechnical engineering, and sustainable construction methodologies. My academic pursuits were deeply influenced by Pakistan's infrastructure challenges—particularly how urbanization pressures in cities like Islamabad strain existing systems. During my final-year project on "Seismic Resilience of Residential Structures in Urban Islamabad," I conducted field surveys across Bahria Town and DHA phases, analyzing soil stability and structural vulnerabilities. This work solidified my conviction that a Civil Engineer's role transcends technical execution; it requires visionary problem-solving aligned with national development frameworks.</w:t>
      </w:r>
    </w:p>
    <w:bookmarkEnd w:id="20"/>
    <w:bookmarkStart w:id="21" w:name="X27e6ca26d186dff768e2dd4ba4ef5a60df3c5d5"/>
    <w:p>
      <w:pPr>
        <w:pStyle w:val="Heading2"/>
      </w:pPr>
      <w:r>
        <w:t xml:space="preserve">Experiential Learning in Pakistan Islamabad</w:t>
      </w:r>
    </w:p>
    <w:p>
      <w:pPr>
        <w:pStyle w:val="FirstParagraph"/>
      </w:pPr>
      <w:r>
        <w:t xml:space="preserve">My internship with the Islamabad Development Authority (IDA) during summer 2023 provided irreplaceable hands-on exposure to real-world challenges. I assisted in monitoring the construction of the Islamabad Expressway's drainage systems—a critical project addressing monsoon-induced flooding that affects thousands of residents annually. Witnessing how a single Civil Engineer's design adjustments could prevent property damage and save lives reinforced my resolve to specialize in sustainable urban infrastructure. Additionally, volunteering with the Pakistan Engineering Council (PEC) on "Women in Construction" workshops across Islamabad highlighted the societal impact of inclusive engineering practices. These experiences crystallized my understanding: a Civil Engineer must balance technical excellence with community-centric solutions, especially in Pakistan's rapidly evolving urban landscapes.</w:t>
      </w:r>
    </w:p>
    <w:bookmarkEnd w:id="21"/>
    <w:bookmarkStart w:id="22" w:name="why-advanced-studies-in-islamabad"/>
    <w:p>
      <w:pPr>
        <w:pStyle w:val="Heading2"/>
      </w:pPr>
      <w:r>
        <w:t xml:space="preserve">Why Advanced Studies in Islamabad?</w:t>
      </w:r>
    </w:p>
    <w:p>
      <w:pPr>
        <w:pStyle w:val="FirstParagraph"/>
      </w:pPr>
      <w:r>
        <w:t xml:space="preserve">I am drawn to the National University of Sciences and Technology (NUST) Islamabad for its unparalleled focus on sustainable infrastructure research. The university's Center for Urban Planning and Environmental Engineering directly addresses Pakistan's urgent need for climate-resilient cities, a priority underscored by the 2023 floods that devastated communities nationwide. NUST’s curriculum—particularly courses like "Advanced Geotechnical Engineering" and "Smart City Infrastructure Management"—aligns perfectly with my goal to innovate within Islamabad’s expanding smart city initiatives. Crucially, the university’s partnerships with organizations like the Ministry of Housing and Works provide direct pathways to implement solutions in Pakistan Islamabad, ensuring my studies remain grounded in national priorities rather than theoretical abstraction.</w:t>
      </w:r>
    </w:p>
    <w:bookmarkEnd w:id="22"/>
    <w:bookmarkStart w:id="23" w:name="Xe443f312052cef510d3be69086b8ed4fc481775"/>
    <w:p>
      <w:pPr>
        <w:pStyle w:val="Heading2"/>
      </w:pPr>
      <w:r>
        <w:t xml:space="preserve">Strategic Alignment with National Development</w:t>
      </w:r>
    </w:p>
    <w:p>
      <w:pPr>
        <w:pStyle w:val="FirstParagraph"/>
      </w:pPr>
      <w:r>
        <w:t xml:space="preserve">Pakistan's CPEC (China-Pakistan Economic Corridor) projects and Vision 2030 emphasize infrastructure as the cornerstone of economic growth. As a future Civil Engineer, I intend to focus on integrating renewable energy systems into public infrastructure—such as solar-powered street lighting for Islamabad’s emerging neighborhoods or wastewater recycling plants to address the capital’s water scarcity. My research proposal, "Decentralized Green Infrastructure Models for Climate-Adaptive Cities," specifically targets Islamabad's vulnerability to heatwaves and water stress. By studying at NUST, I will leverage the university’s state-of-the-art labs and faculty expertise (including Professor Aisha Khan’s work on sustainable concrete) to develop scalable solutions applicable across Pakistan, not just Islamabad.</w:t>
      </w:r>
    </w:p>
    <w:bookmarkEnd w:id="23"/>
    <w:bookmarkStart w:id="24" w:name="X363b6616ab0289ca075ddae3d08a5a3777a66e3"/>
    <w:p>
      <w:pPr>
        <w:pStyle w:val="Heading2"/>
      </w:pPr>
      <w:r>
        <w:t xml:space="preserve">Long-Term Vision for Civil Engineering in Pakistan</w:t>
      </w:r>
    </w:p>
    <w:p>
      <w:pPr>
        <w:pStyle w:val="FirstParagraph"/>
      </w:pPr>
      <w:r>
        <w:t xml:space="preserve">My ultimate aspiration is to become a Principal Civil Engineer at the Pakistan Water and Power Development Authority (WAPDA), leading projects that redefine urban resilience. I envision designing Islamabad as a global benchmark for sustainable development—where every building incorporates rainwater harvesting, every road uses recycled materials, and public spaces prioritize pedestrian safety over vehicular traffic. This vision is non-negotiable: in a country where infrastructure gaps cost 5% of GDP annually (World Bank, 2023), I recognize that a Civil Engineer’s work directly impacts poverty reduction, gender equality (through accessible public transit), and climate adaptation. My commitment to this field is not merely professional; it is deeply personal. Growing up in a neighborhood where poor drainage caused annual flooding taught me that infrastructure is life.</w:t>
      </w:r>
    </w:p>
    <w:bookmarkEnd w:id="24"/>
    <w:bookmarkStart w:id="25" w:name="X9cea4cdd625732e8aab84967bc916a25397f357"/>
    <w:p>
      <w:pPr>
        <w:pStyle w:val="Heading2"/>
      </w:pPr>
      <w:r>
        <w:t xml:space="preserve">Conclusion: A Promise to Pakistan Islamabad</w:t>
      </w:r>
    </w:p>
    <w:p>
      <w:pPr>
        <w:pStyle w:val="FirstParagraph"/>
      </w:pPr>
      <w:r>
        <w:t xml:space="preserve">This Statement of Purpose embodies my unwavering dedication to elevating Civil Engineering as a catalyst for national progress. I seek not just an academic credential, but the tools to transform Islamabad into a model city where engineering excellence serves humanity. The institutions in Pakistan Islamabad—particularly NUST—are uniquely positioned to equip me with this expertise while anchoring my work within our nation’s context. I pledge to honor this opportunity by applying every lesson learned toward building infrastructure that is not only structurally sound but socially just and environmentally harmonious. As a Civil Engineer, I do not merely construct roads and bridges; I build foundations for Pakistan’s future. With your support, I will ensure those foundations rise from Islamabad to inspire the entire nation.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Engineering Program</dc:title>
  <dc:creator/>
  <dc:language>en</dc:language>
  <cp:keywords/>
  <dcterms:created xsi:type="dcterms:W3CDTF">2026-07-21T03:28:40Z</dcterms:created>
  <dcterms:modified xsi:type="dcterms:W3CDTF">2026-07-21T03:28:40Z</dcterms:modified>
</cp:coreProperties>
</file>

<file path=docProps/custom.xml><?xml version="1.0" encoding="utf-8"?>
<Properties xmlns="http://schemas.openxmlformats.org/officeDocument/2006/custom-properties" xmlns:vt="http://schemas.openxmlformats.org/officeDocument/2006/docPropsVTypes"/>
</file>