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Qatar</w:t>
      </w:r>
      <w:r>
        <w:t xml:space="preserve"> </w:t>
      </w:r>
      <w:r>
        <w:t xml:space="preserve">Doha</w:t>
      </w:r>
    </w:p>
    <w:bookmarkStart w:id="26" w:name="X594c8be0a7001bebea546f91e3cd86f5a66ee0c"/>
    <w:p>
      <w:pPr>
        <w:pStyle w:val="Heading1"/>
      </w:pPr>
      <w:r>
        <w:t xml:space="preserve">Statement of Purpose: Advancing Sustainable Infrastructure as a Civil Engineer in Qatar Doha</w:t>
      </w:r>
    </w:p>
    <w:p>
      <w:pPr>
        <w:pStyle w:val="FirstParagraph"/>
      </w:pPr>
      <w:r>
        <w:t xml:space="preserve">As I prepare to submit my application for a professional role as a Civil Engineer within the dynamic urban landscape of Qatar Doha, this Statement of Purpose articulates my unwavering commitment to contributing to the nation’s visionary infrastructure development. My journey in civil engineering is deeply intertwined with Qatar’s transformative growth, and I am driven by the profound opportunity to apply my expertise toward shaping Doha’s resilient, sustainable future. This document serves as a testament to my qualifications, professional ethos, and dedicated aspiration to serve Qatar's ambitious goals under Vision 2030.</w:t>
      </w:r>
    </w:p>
    <w:bookmarkStart w:id="20" w:name="foundations-of-professional-dedication"/>
    <w:p>
      <w:pPr>
        <w:pStyle w:val="Heading2"/>
      </w:pPr>
      <w:r>
        <w:t xml:space="preserve">Foundations of Professional Dedication</w:t>
      </w:r>
    </w:p>
    <w:p>
      <w:pPr>
        <w:pStyle w:val="FirstParagraph"/>
      </w:pPr>
      <w:r>
        <w:t xml:space="preserve">My academic background in Civil Engineering from [Your University Name] provided rigorous training in structural analysis, geotechnical engineering, and sustainable design systems. During my studies, I focused extensively on desert environment challenges—such as extreme heat management, sand erosion control, and water scarcity mitigation—directly relevant to Qatar’s unique climatic conditions. My thesis project on "Optimizing Concrete Mix Designs for High-Temperature Structural Resilience" was particularly aligned with the demands of construction projects in Doha, where traditional materials often face accelerated degradation under intense solar exposure. This research culminated in a publication co-authored with faculty at the Qatar University College of Engineering, underscoring my commitment to advancing local engineering practices.</w:t>
      </w:r>
    </w:p>
    <w:bookmarkEnd w:id="20"/>
    <w:bookmarkStart w:id="21" w:name="X3d3d3f412a1a2bb41f6da58ca9a1cca58dd8cb6"/>
    <w:p>
      <w:pPr>
        <w:pStyle w:val="Heading2"/>
      </w:pPr>
      <w:r>
        <w:t xml:space="preserve">Professional Experience Rooted in Qatar's Context</w:t>
      </w:r>
    </w:p>
    <w:p>
      <w:pPr>
        <w:pStyle w:val="FirstParagraph"/>
      </w:pPr>
      <w:r>
        <w:t xml:space="preserve">Throughout my five years as a Civil Engineer, I have honed skills critical to Doha’s development trajectory. At [Previous Company Name], I contributed to the Al Thumama Stadium project—part of the 2022 FIFA World Cup legacy infrastructure. My responsibilities included managing structural integrity assessments for post-event stadium adaptations and implementing innovative drainage systems to address flash-flood risks in arid zones. This experience reinforced my understanding of Qatar’s stringent building codes (Qatar Building Code, QBC) and its emphasis on sustainability. I also collaborated with local Qatari contractors to integrate traditional Arabic architectural principles with modern engineering, ensuring cultural sensitivity while meeting technical benchmarks.</w:t>
      </w:r>
    </w:p>
    <w:p>
      <w:pPr>
        <w:pStyle w:val="BodyText"/>
      </w:pPr>
      <w:r>
        <w:t xml:space="preserve">Further, I led a team that developed a cost-efficient water recycling system for the Education City expansion phase. This project directly supported Qatar’s National Vision 2030 goal of environmental sustainability and resource conservation—priorities central to Doha’s urban planning ethos. By reducing potable water consumption by 35% in the facility, we demonstrated how civil engineering solutions could align with national strategic objectives, a principle I am eager to continue advancing within Qatar’s framework.</w:t>
      </w:r>
    </w:p>
    <w:bookmarkEnd w:id="21"/>
    <w:bookmarkStart w:id="22" w:name="why-qatar-doha-a-strategic-alignment"/>
    <w:p>
      <w:pPr>
        <w:pStyle w:val="Heading2"/>
      </w:pPr>
      <w:r>
        <w:t xml:space="preserve">Why Qatar Doha? A Strategic Alignment</w:t>
      </w:r>
    </w:p>
    <w:p>
      <w:pPr>
        <w:pStyle w:val="FirstParagraph"/>
      </w:pPr>
      <w:r>
        <w:t xml:space="preserve">The decision to pursue my career in Qatar Doha is not merely geographical but philosophically aligned. As the capital city of a nation transforming itself into a global hub for innovation, culture, and sustainability, Doha presents an unparalleled canvas for civil engineering excellence. The city’s rapid expansion—from Lusail City’s smart infrastructure to the ongoing Doha Metro Phase 2—demands engineers who understand both international best practices and local environmental realities. My professional purpose is intrinsically linked to this mission: To design and oversee projects that enhance livability, safety, and longevity in a context where every structure must withstand Qatar’s harsh climate while embodying the nation’s forward-looking identity.</w:t>
      </w:r>
    </w:p>
    <w:p>
      <w:pPr>
        <w:pStyle w:val="BodyText"/>
      </w:pPr>
      <w:r>
        <w:t xml:space="preserve">Qatar Doha also offers a unique ecosystem for continuous learning. The presence of institutions like the Qatar Environment &amp; Energy Research Institute (QEERI) and partnerships between global engineering firms and Qatari authorities foster an environment where cutting-edge research meets practical application. I am eager to engage with this network, contributing my skills while absorbing knowledge from Doha’s foremost experts in sustainable urban development.</w:t>
      </w:r>
    </w:p>
    <w:bookmarkEnd w:id="22"/>
    <w:bookmarkStart w:id="23" w:name="my-commitment-to-qatars-vision"/>
    <w:p>
      <w:pPr>
        <w:pStyle w:val="Heading2"/>
      </w:pPr>
      <w:r>
        <w:t xml:space="preserve">My Commitment to Qatar's Vision</w:t>
      </w:r>
    </w:p>
    <w:p>
      <w:pPr>
        <w:pStyle w:val="FirstParagraph"/>
      </w:pPr>
      <w:r>
        <w:t xml:space="preserve">As a Civil Engineer, I view sustainability not as an add-on but as the core of every project. In Qatar Doha, where water scarcity and energy efficiency are paramount, my expertise in green building certifications (LEED Platinum) and low-carbon construction methodologies positions me to drive meaningful impact. For instance, I am proficient in using BIM (Building Information Modeling) software tailored for desert climates—tools increasingly mandated by the Qatar Green Building Council—to optimize resource use during the design phase. This precision minimizes waste and ensures projects adhere to Doha’s ambitious carbon-neutral targets.</w:t>
      </w:r>
    </w:p>
    <w:p>
      <w:pPr>
        <w:pStyle w:val="BodyText"/>
      </w:pPr>
      <w:r>
        <w:t xml:space="preserve">Moreover, I recognize that infrastructure in Qatar must serve diverse communities—from expatriate workers to Qatari citizens. My experience managing multicultural teams on multinational projects has equipped me with intercultural communication skills vital for navigating Doha’s cosmopolitan work environment. I am committed to fostering collaboration between international consultants and local stakeholders, ensuring projects reflect both global standards and national aspirations.</w:t>
      </w:r>
    </w:p>
    <w:bookmarkEnd w:id="23"/>
    <w:bookmarkStart w:id="24" w:name="X07be7011fdfe43a32ae163cfcc50b3e461d19c7"/>
    <w:p>
      <w:pPr>
        <w:pStyle w:val="Heading2"/>
      </w:pPr>
      <w:r>
        <w:t xml:space="preserve">Future Vision: Contributing to Doha’s Legacy</w:t>
      </w:r>
    </w:p>
    <w:p>
      <w:pPr>
        <w:pStyle w:val="FirstParagraph"/>
      </w:pPr>
      <w:r>
        <w:t xml:space="preserve">My long-term vision is to contribute to Qatar Doha’s legacy as a model of sustainable, resilient urban development. I aim to transition from project execution to strategic leadership—eventually guiding large-scale infrastructure initiatives under the Qatar National Vision 2030 framework. Specifically, I aspire to help develop climate-adaptive housing solutions for future generations and support the integration of renewable energy microgrids into Doha’s power infrastructure. These goals align precisely with the Ministry of Municipality’s focus on "Future-Ready Cities" and position me as a proactive partner in Qatar’s evolution.</w:t>
      </w:r>
    </w:p>
    <w:p>
      <w:pPr>
        <w:pStyle w:val="BodyText"/>
      </w:pPr>
      <w:r>
        <w:t xml:space="preserve">Throughout my career, I have consistently demonstrated that engineering excellence is measured not only by technical prowess but by tangible community impact. In Doha, where every building tells a story of progress, I am eager to contribute to stories that resonate with resilience and responsibility.</w:t>
      </w:r>
    </w:p>
    <w:bookmarkEnd w:id="24"/>
    <w:bookmarkStart w:id="25" w:name="closing-statement"/>
    <w:p>
      <w:pPr>
        <w:pStyle w:val="Heading2"/>
      </w:pPr>
      <w:r>
        <w:t xml:space="preserve">Closing Statement</w:t>
      </w:r>
    </w:p>
    <w:p>
      <w:pPr>
        <w:pStyle w:val="FirstParagraph"/>
      </w:pPr>
      <w:r>
        <w:t xml:space="preserve">This Statement of Purpose reflects my profound respect for Qatar Doha’s developmental journey and my readiness to serve as a dedicated Civil Engineer within its vibrant ecosystem. I am prepared to bring not only technical competence but also cultural awareness, innovative problem-solving, and an unshakeable commitment to the nation’s sustainable future. With Qatar Doha at the forefront of global infrastructure innovation, I welcome the opportunity to apply my skills toward building a legacy of excellence that defines 21st-century urban living in this remarkable nation.</w:t>
      </w:r>
    </w:p>
    <w:p>
      <w:pPr>
        <w:pStyle w:val="BodyText"/>
      </w:pPr>
      <w:r>
        <w:t xml:space="preserve">I look forward to contributing meaningfully to Qatar's continued rise as a beacon of intelligent, sustainable development—where every foundation laid serves the enduring vision of Doha and the State of Qatar.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Qatar Doha</dc:title>
  <dc:creator/>
  <dc:language>en</dc:language>
  <cp:keywords/>
  <dcterms:created xsi:type="dcterms:W3CDTF">2025-12-09T02:15:05Z</dcterms:created>
  <dcterms:modified xsi:type="dcterms:W3CDTF">2025-12-09T02:15:05Z</dcterms:modified>
</cp:coreProperties>
</file>

<file path=docProps/custom.xml><?xml version="1.0" encoding="utf-8"?>
<Properties xmlns="http://schemas.openxmlformats.org/officeDocument/2006/custom-properties" xmlns:vt="http://schemas.openxmlformats.org/officeDocument/2006/docPropsVTypes"/>
</file>