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5" w:name="Xf8f04afa800a57b57cde03247d74710edfb077c"/>
    <w:p>
      <w:pPr>
        <w:pStyle w:val="Heading1"/>
      </w:pPr>
      <w:r>
        <w:t xml:space="preserve">Statement of Purpose: Advancing Sustainable Infrastructure as a Civil Engineer in Senegal Dakar</w:t>
      </w:r>
    </w:p>
    <w:p>
      <w:pPr>
        <w:pStyle w:val="FirstParagraph"/>
      </w:pPr>
      <w:r>
        <w:t xml:space="preserve">The bustling metropolis of Dakar, the vibrant capital city of Senegal, stands at a pivotal moment in its urban evolution. With an accelerating population growth rate exceeding 3% annually and increasing vulnerability to climate change impacts like coastal erosion and flooding, the need for resilient, sustainable infrastructure has never been more urgent. As a dedicated Civil Engineer with a profound commitment to transformative development in Africa's emerging economies, I am submitting this Statement of Purpose to articulate my unwavering dedication to contributing my expertise directly within the dynamic context of Senegal Dakar. This document serves as both my professional manifesto and roadmap for how I intend to apply my skills towards solving Dakar’s most pressing infrastructure challenges.</w:t>
      </w:r>
    </w:p>
    <w:bookmarkStart w:id="20" w:name="X35fddf9efa9fbadab7515e7bb6c736bb8092968"/>
    <w:p>
      <w:pPr>
        <w:pStyle w:val="Heading2"/>
      </w:pPr>
      <w:r>
        <w:t xml:space="preserve">Foundational Motivation: Why Senegal Dakar?</w:t>
      </w:r>
    </w:p>
    <w:p>
      <w:pPr>
        <w:pStyle w:val="FirstParagraph"/>
      </w:pPr>
      <w:r>
        <w:t xml:space="preserve">My journey toward becoming a Civil Engineer was deeply influenced by witnessing the stark contrast between modern urban centers and underserved communities during volunteer work across West Africa. However, it was my recent research on Dakar's infrastructure landscape that crystallized my purpose. The city's ambitious "Dakar 2050" urban development plan, coupled with critical projects like the ongoing Diamniadio Highway expansion and the modernization of Blaise Diagne International Airport, presents a unique opportunity to implement cutting-edge engineering solutions with immediate, tangible impact. I am not drawn to Dakar as merely another location; I am driven by its specific needs: designing flood-resilient drainage systems for neighborhoods like Carrefour-Fann, optimizing public transit networks to alleviate crippling traffic congestion on Route Nationale 1, and developing affordable housing models that withstand Senegal's intense tropical climate. This Statement of Purpose is a commitment to be an active participant in this critical phase of Senegal Dakar's development.</w:t>
      </w:r>
    </w:p>
    <w:bookmarkEnd w:id="20"/>
    <w:bookmarkStart w:id="21" w:name="X13cda3eb0e38ae462eab82b0f04494041c947f0"/>
    <w:p>
      <w:pPr>
        <w:pStyle w:val="Heading2"/>
      </w:pPr>
      <w:r>
        <w:t xml:space="preserve">Academic and Professional Alignment with Dakar's Needs</w:t>
      </w:r>
    </w:p>
    <w:p>
      <w:pPr>
        <w:pStyle w:val="FirstParagraph"/>
      </w:pPr>
      <w:r>
        <w:t xml:space="preserve">My Master of Science in Civil Engineering, specializing in Sustainable Infrastructure and Urban Hydrology, equipped me with technical competencies directly relevant to Senegal Dakar. Courses like "Geotechnical Engineering for Tropical Soils" provided critical insights into the complex soil mechanics challenges prevalent along Dakar's coastline and within its rapidly expanding informal settlements. My thesis research focused on cost-effective permeable pavement systems for stormwater management – a solution urgently needed in areas prone to seasonal flooding, such as the Kermesse and Mermoz districts. Furthermore, my professional internship with an engineering firm specializing in African infrastructure projects involved preliminary feasibility studies for water resource management initiatives in coastal communities across West Africa, deepening my understanding of local material availability, community engagement protocols, and the necessity of integrating traditional knowledge with modern engineering practices.</w:t>
      </w:r>
    </w:p>
    <w:p>
      <w:pPr>
        <w:pStyle w:val="BodyText"/>
      </w:pPr>
      <w:r>
        <w:t xml:space="preserve">Crucially, I have proactively sought to understand Dakar's specific engineering ecosystem. I studied the Senegal Ministry of Transport’s Strategic Plan for 2023-2030, analyzed World Bank reports on Dakar's infrastructure gaps, and engaged with professionals from the Office National de l'Électricité du Sénégal (ONES) through academic forums. This research revealed that successful projects in Senegal Dakar demand more than technical prowess; they require cultural sensitivity, collaborative problem-solving with local authorities like the City of Dakar’s Urban Planning Directorate (DPU), and a deep respect for community-driven development principles. My approach as a Civil Engineer is inherently adaptive, recognizing that infrastructure must serve people first – whether it's ensuring safe access to clean water in Pikine or designing bus rapid transit corridors that connect workers to economic hubs in the city center.</w:t>
      </w:r>
    </w:p>
    <w:bookmarkEnd w:id="21"/>
    <w:bookmarkStart w:id="22" w:name="X75e973505babe200f4f4ac3c7393d22ca0fb806"/>
    <w:p>
      <w:pPr>
        <w:pStyle w:val="Heading2"/>
      </w:pPr>
      <w:r>
        <w:t xml:space="preserve">Commitment to Sustainable and Contextual Engineering</w:t>
      </w:r>
    </w:p>
    <w:p>
      <w:pPr>
        <w:pStyle w:val="FirstParagraph"/>
      </w:pPr>
      <w:r>
        <w:t xml:space="preserve">My vision for engineering in Senegal Dakar rejects one-size-fits-all solutions. I am committed to integrating sustainability not as an add-on, but as the core of every project. This means prioritizing locally sourced materials (like stabilized earth blocks) where feasible, incorporating passive cooling techniques into public infrastructure to reduce energy demands in a hot climate, and designing systems with long-term maintenance capacity within Senegal's institutional framework. For instance, I envision applying my expertise in sustainable drainage systems (SuDS) to revitalize Dakar's aging stormwater networks, preventing the frequent disruptions that paralyze the city during heavy rains and directly contributing to public health improvements by reducing stagnant water breeding grounds for disease.</w:t>
      </w:r>
    </w:p>
    <w:p>
      <w:pPr>
        <w:pStyle w:val="BodyText"/>
      </w:pPr>
      <w:r>
        <w:t xml:space="preserve">Furthermore, I understand that effective engineering in Senegal Dakar necessitates partnership. I am eager to collaborate with institutions like Cheikh Anta Diop University (UCAD) and local NGOs such as the Association des Ingénieurs Sénégalais pour le Développement Durable (AISDD). My goal is to not only deliver infrastructure but also to actively contribute to capacity building within Senegalese engineering teams, ensuring that solutions are locally owned, understood, and maintainable long after construction concludes. I see myself as a bridge between global best practices and local realities in Dakar.</w:t>
      </w:r>
    </w:p>
    <w:bookmarkEnd w:id="22"/>
    <w:bookmarkStart w:id="23" w:name="Xa8dc062c003c5eea27b6804b58222f164318caf"/>
    <w:p>
      <w:pPr>
        <w:pStyle w:val="Heading2"/>
      </w:pPr>
      <w:r>
        <w:t xml:space="preserve">Future Goals: Contributing to Dakar's Legacy</w:t>
      </w:r>
    </w:p>
    <w:p>
      <w:pPr>
        <w:pStyle w:val="FirstParagraph"/>
      </w:pPr>
      <w:r>
        <w:t xml:space="preserve">My immediate aspiration is to secure a position with an engineering firm or public institution actively involved in Dakar's infrastructure projects. I aim to start by contributing as a project engineer on initiatives such as the expansion of the Dakar Urban Railway (Tramway) network or the development of sustainable neighborhoods within Diamniadio. My long-term objective is to lead teams focused on integrated urban solutions, particularly those addressing climate adaptation and social equity in Senegal Dakar. I envision spearheading projects that combine resilient infrastructure with community engagement hubs, fostering a model where engineering truly serves as a catalyst for inclusive urban growth.</w:t>
      </w:r>
    </w:p>
    <w:bookmarkEnd w:id="23"/>
    <w:bookmarkStart w:id="24" w:name="X50e208b5bdd7b84cac1c1299a9f84a9ee2a96aa"/>
    <w:p>
      <w:pPr>
        <w:pStyle w:val="Heading2"/>
      </w:pPr>
      <w:r>
        <w:t xml:space="preserve">Conclusion: A Resolute Commitment to Senegal Dakar</w:t>
      </w:r>
    </w:p>
    <w:p>
      <w:pPr>
        <w:pStyle w:val="FirstParagraph"/>
      </w:pPr>
      <w:r>
        <w:t xml:space="preserve">This Statement of Purpose is more than an academic requirement; it is a solemn pledge. It reflects my deep conviction that the future of Senegal Dakar hinges on intelligent, sustainable, and community-centered engineering. As a Civil Engineer, I am not merely applying for a role; I am offering my skills, dedication, and passion to be part of Dakar's journey towards becoming a model of resilient urban development in Africa. I am eager to learn from the wisdom of Senegalese engineers and communities, apply my knowledge pragmatically to the city's unique challenges, and contribute meaningfully to building infrastructure that lasts not just for decades, but for generations. I am ready to bring my expertise directly to Senegal Dakar and stand firmly alongside its people in constructing a safer, more prosperous urban future. This is the purpose that drives me as a Civil Engineer, and it is the purpose I commit myself wholeheartedly to within the heart of Senegal.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 for Senegal Dakar</dc:title>
  <dc:creator/>
  <cp:keywords/>
  <dcterms:created xsi:type="dcterms:W3CDTF">2026-05-30T15:50:54Z</dcterms:created>
  <dcterms:modified xsi:type="dcterms:W3CDTF">2026-05-30T15:50:54Z</dcterms:modified>
</cp:coreProperties>
</file>

<file path=docProps/custom.xml><?xml version="1.0" encoding="utf-8"?>
<Properties xmlns="http://schemas.openxmlformats.org/officeDocument/2006/custom-properties" xmlns:vt="http://schemas.openxmlformats.org/officeDocument/2006/docPropsVTypes"/>
</file>