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0" w:name="X8b7441e3dd94b5245ec7ffe18cd79c5c452cdd0"/>
    <w:p>
      <w:pPr>
        <w:pStyle w:val="Heading1"/>
      </w:pPr>
      <w:r>
        <w:t xml:space="preserve">Statement of Purpose for Civil Engineering Studies in Switzerland Zurich</w:t>
      </w:r>
    </w:p>
    <w:p>
      <w:pPr>
        <w:pStyle w:val="FirstParagraph"/>
      </w:pPr>
      <w:r>
        <w:t xml:space="preserve">As a passionate and dedicated student of Civil Engineering, I am writing this Statement of Purpose to articulate my unwavering commitment to pursuing advanced studies in structural design and sustainable infrastructure development within the prestigious academic and professional ecosystem of Switzerland Zurich. My journey toward becoming a transformative Civil Engineer has been fueled by a profound appreciation for how well-engineered environments shape human prosperity, environmental resilience, and societal advancement. Switzerland's unparalleled leadership in engineering excellence, particularly in Zurich—the heart of European innovation—represents the ideal crucible for my academic and professional evolution.</w:t>
      </w:r>
    </w:p>
    <w:p>
      <w:pPr>
        <w:pStyle w:val="BodyText"/>
      </w:pPr>
      <w:r>
        <w:t xml:space="preserve">My undergraduate studies at [Your University] immersed me in the theoretical foundations of structural mechanics, geotechnical engineering, and hydraulic systems. However, it was during a summer internship with [Local Engineering Firm] that I discovered my true calling: the intricate challenge of designing infrastructure that harmonizes with nature while meeting stringent safety demands. I contributed to a riverbank stabilization project along the Rhine River, where I witnessed firsthand how precision in geotechnical analysis prevented ecological disruption while protecting communities from erosion. This experience crystallized my conviction that Civil Engineering transcends technical execution—it is an ethical responsibility to create systems that endure for generations without compromising planetary health. The Swiss emphasis on "Baukultur" (building culture)—where engineering is revered as both science and art—resonates deeply with this philosophy.</w:t>
      </w:r>
    </w:p>
    <w:p>
      <w:pPr>
        <w:pStyle w:val="BodyText"/>
      </w:pPr>
      <w:r>
        <w:t xml:space="preserve">Switzerland Zurich stands as the global benchmark for sustainable infrastructure innovation, a reality that has profoundly influenced my academic trajectory. I have closely studied ETH Zurich's pioneering research in carbon-neutral construction materials at the Institute of Structural Engineering (IBK), particularly Professor [Name]'s work on self-healing concrete and modular bridge systems. The Swiss Federal Office for Transport's (BAV) commitment to integrating infrastructure with biodiversity corridors—evident in projects like the Gotthard Base Tunnel's ecological mitigation measures—aligns perfectly with my aspiration to merge engineering rigor with environmental stewardship. Zurich’s unique position as a nexus of international collaboration, hosting the World Economic Forum and numerous UN agencies, offers unparalleled access to cross-border sustainability frameworks that I aim to contribute to through my future work.</w:t>
      </w:r>
    </w:p>
    <w:p>
      <w:pPr>
        <w:pStyle w:val="BodyText"/>
      </w:pPr>
      <w:r>
        <w:t xml:space="preserve">What distinguishes Switzerland Zurich from other engineering hubs is its seamless fusion of academic excellence and real-world application. Unlike conventional universities where theory remains abstract, ETH Zurich’s "Living Lab" model—where students co-design infrastructure with municipal partners like the City of Zurich's Department for Water, Energy, and Environment (WET)—ensures that learning directly serves societal needs. I am particularly drawn to the Master’s program in Civil Engineering at ETH Zurich because its curriculum bridges computational modeling (using tools like BIM 4D/5D) with hands-on projects such as the ongoing renovation of Zurich’s historic Sihlside Bridge, which balances heritage preservation with modern seismic resilience. This approach mirrors my own project philosophy: I designed a low-cost flood mitigation system for rural communities during my bachelor’s thesis, using drone-surveyed topography and AI-driven hydrological modeling—a methodology I now recognize as foundational to Swiss engineering practice.</w:t>
      </w:r>
    </w:p>
    <w:p>
      <w:pPr>
        <w:pStyle w:val="BodyText"/>
      </w:pPr>
      <w:r>
        <w:t xml:space="preserve">My professional development has been shaped by a deliberate alignment with Switzerland’s engineering ethos. I volunteered with Engineers Without Borders (EWB) to build earthquake-resistant schools in Nepal, applying principles of resource-efficient construction that echo Swiss sustainability standards. This experience taught me the critical importance of context-sensitive design—a lesson reinforced during my visit to Zurich last year, where I toured the City’s adaptive reuse of industrial sites into public spaces like the</w:t>
      </w:r>
      <w:r>
        <w:t xml:space="preserve"> </w:t>
      </w:r>
      <w:r>
        <w:rPr>
          <w:iCs/>
          <w:i/>
        </w:rPr>
        <w:t xml:space="preserve">Neumarkt</w:t>
      </w:r>
      <w:r>
        <w:t xml:space="preserve"> </w:t>
      </w:r>
      <w:r>
        <w:t xml:space="preserve">urban park. The Swiss model demonstrates that infrastructure must serve people first: efficient public transit systems (like Zürich's 10-minute metro grid), energy-positive buildings (such as the Dolder Grand Hotel's geothermal system), and nature-integrated water management are not luxuries but necessities for livable cities. I aspire to bring this holistic perspective to Zurich’s engineering community, contributing to projects like the city’s "Climate-Neutral Urban Development" initiative.</w:t>
      </w:r>
    </w:p>
    <w:p>
      <w:pPr>
        <w:pStyle w:val="BodyText"/>
      </w:pPr>
      <w:r>
        <w:t xml:space="preserve">Looking ahead, my long-term vision is to lead a Swiss-based consultancy specializing in climate-adaptive infrastructure for Alpine communities. Switzerland Zurich provides the essential ecosystem for this ambition: access to industry pioneers like Implenia AG (who executed the Zurich Airport expansion with zero waste), proximity to EU-wide policy-making bodies in Geneva, and a cultural environment that values meticulousness as an ethical imperative. I am especially motivated by the Swiss government’s "Energy Strategy 2050" targeting net-zero emissions in construction by 2050—a challenge requiring precisely the innovative structural solutions I aim to master. My goal is not merely to design bridges or tunnels, but to pioneer frameworks where infrastructure actively regenerates ecosystems, much like Zurich’s ongoing rewilding of the Sihl River valley.</w:t>
      </w:r>
    </w:p>
    <w:p>
      <w:pPr>
        <w:pStyle w:val="BodyText"/>
      </w:pPr>
      <w:r>
        <w:t xml:space="preserve">In conclusion, my journey as a Civil Engineer has been guided by a singular purpose: to create built environments that honor both human ingenuity and ecological wisdom. Switzerland Zurich represents the confluence of these values in its world-leading engineering tradition, rigorous academic rigor, and unwavering commitment to sustainable progress. I am prepared to immerse myself fully in ETH Zurich’s collaborative community—contributing my dedication to precision, my experience in resource-constrained settings, and my vision for infrastructure as a catalyst for planetary healing. I seek not just an education in Switzerland Zurich, but a transformative partnership with its engineering legacy that will empower me to become a Civil Engineer who designs not only for the present, but for the enduring dignity of future generations.</w:t>
      </w:r>
    </w:p>
    <w:p>
      <w:pPr>
        <w:pStyle w:val="BodyText"/>
      </w:pPr>
      <w:r>
        <w:t xml:space="preserve">"Engineering is not merely about constructing buildings and bridges—it is about constructing a better world. In Switzerland Zurich, I will learn to build that world with precision, purpose, and profound respect for the earth we share."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Switzerland Zurich</dc:title>
  <dc:creator/>
  <dc:language>en</dc:language>
  <cp:keywords/>
  <dcterms:created xsi:type="dcterms:W3CDTF">2025-12-10T17:42:56Z</dcterms:created>
  <dcterms:modified xsi:type="dcterms:W3CDTF">2025-12-10T17:42:56Z</dcterms:modified>
</cp:coreProperties>
</file>

<file path=docProps/custom.xml><?xml version="1.0" encoding="utf-8"?>
<Properties xmlns="http://schemas.openxmlformats.org/officeDocument/2006/custom-properties" xmlns:vt="http://schemas.openxmlformats.org/officeDocument/2006/docPropsVTypes"/>
</file>