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Marseille</w:t>
      </w:r>
    </w:p>
    <w:bookmarkStart w:id="20" w:name="X150c3c517376a49c100e4fa684594cfdbe7a68f"/>
    <w:p>
      <w:pPr>
        <w:pStyle w:val="Heading1"/>
      </w:pPr>
      <w:r>
        <w:t xml:space="preserve">Statement of Purpose: Pursuing a Career as a Computer Engineer in France, Marseille</w:t>
      </w:r>
    </w:p>
    <w:p>
      <w:pPr>
        <w:pStyle w:val="FirstParagraph"/>
      </w:pPr>
      <w:r>
        <w:t xml:space="preserve">From the moment I first interacted with an algorithm that optimized traffic flow during my undergraduate studies in India, I knew my path would converge at the intersection of computational innovation and real-world impact. This conviction crystallized into a singular purpose: to become a world-class Computer Engineer specializing in adaptive systems for sustainable urban development. My Statement of Purpose is not merely an application; it is a commitment to contribute to France’s technological renaissance, specifically within the dynamic ecosystem of Marseille—a city uniquely positioned at the crossroads of Mediterranean innovation and European engineering excellence.</w:t>
      </w:r>
    </w:p>
    <w:p>
      <w:pPr>
        <w:pStyle w:val="BodyText"/>
      </w:pPr>
      <w:r>
        <w:t xml:space="preserve">My academic journey has been meticulously structured to build a robust foundation for advanced study in Computer Engineering. I graduated with honors from the Indian Institute of Technology (IIT) Bombay, where I double-majored in Computer Science and Electrical Engineering. My capstone project, "Real-Time Agricultural Drone Systems for Resource Optimization," required me to design embedded firmware for low-power sensors and develop machine learning models to analyze crop health data—solving a critical problem for rural communities. This experience taught me that true engineering innovation demands both deep technical rigor and an understanding of societal needs. I further honed these skills through internships at Tata Consultancy Services, where I contributed to cloud infrastructure optimization for healthcare platforms, and at a Bangalore-based AI startup, where I engineered scalable data pipelines processing 500k+ daily user interactions. These experiences solidified my belief that Computer Engineering is not about isolated code snippets but about building resilient systems that serve humanity—a philosophy deeply aligned with France’s engineering tradition.</w:t>
      </w:r>
    </w:p>
    <w:p>
      <w:pPr>
        <w:pStyle w:val="BodyText"/>
      </w:pPr>
      <w:r>
        <w:t xml:space="preserve">Why France, and specifically Marseille? The answer lies in the city’s unparalleled confluence of academic prestige, Mediterranean innovation energy, and strategic vision. While other French cities like Paris or Grenoble offer renowned programs, Marseille stands out for its forward-thinking integration of technology with regional challenges—particularly in maritime logistics, renewable energy infrastructure, and smart city development. I am drawn to Aix-Marseille University’s</w:t>
      </w:r>
      <w:r>
        <w:t xml:space="preserve"> </w:t>
      </w:r>
      <w:r>
        <w:rPr>
          <w:iCs/>
          <w:i/>
        </w:rPr>
        <w:t xml:space="preserve">École Centrale de Marseille</w:t>
      </w:r>
      <w:r>
        <w:t xml:space="preserve">, where the Computer Engineering curriculum uniquely emphasizes</w:t>
      </w:r>
      <w:r>
        <w:t xml:space="preserve"> </w:t>
      </w:r>
      <w:r>
        <w:rPr>
          <w:bCs/>
          <w:b/>
        </w:rPr>
        <w:t xml:space="preserve">systems architecture</w:t>
      </w:r>
      <w:r>
        <w:t xml:space="preserve">,</w:t>
      </w:r>
      <w:r>
        <w:t xml:space="preserve"> </w:t>
      </w:r>
      <w:r>
        <w:rPr>
          <w:bCs/>
          <w:b/>
        </w:rPr>
        <w:t xml:space="preserve">AI ethics</w:t>
      </w:r>
      <w:r>
        <w:t xml:space="preserve">, and</w:t>
      </w:r>
      <w:r>
        <w:t xml:space="preserve"> </w:t>
      </w:r>
      <w:r>
        <w:rPr>
          <w:bCs/>
          <w:b/>
        </w:rPr>
        <w:t xml:space="preserve">sustainable computing</w:t>
      </w:r>
      <w:r>
        <w:t xml:space="preserve">—all critical for addressing Mediterranean urbanization pressures. The university’s partnerships with the Cité de la Mer (Marseille’s innovation hub) and local industry leaders like Thales Maritime further cement its relevance. Studying in Marseille means learning not just from textbooks, but from the living laboratory of a city where technology actively shapes coastal resilience, port automation, and digital inclusion initiatives. This environment is irreplaceable; no other location offers such direct immersion in applying Computer Engineering to complex regional contexts.</w:t>
      </w:r>
    </w:p>
    <w:p>
      <w:pPr>
        <w:pStyle w:val="BodyText"/>
      </w:pPr>
      <w:r>
        <w:t xml:space="preserve">My professional vision extends beyond technical mastery. I aim to co-found a startup focused on AI-driven energy management for Mediterranean coastal cities—a solution directly responsive to Marseille’s climate challenges and France’s national decarbonization goals (e.g., the *France 2030* investment plan). To realize this, I must deepen my expertise in distributed systems and edge computing under France’s rigorous engineering framework. French institutions are celebrated for their</w:t>
      </w:r>
      <w:r>
        <w:t xml:space="preserve"> </w:t>
      </w:r>
      <w:r>
        <w:rPr>
          <w:iCs/>
          <w:i/>
        </w:rPr>
        <w:t xml:space="preserve">“ingénierie globale”</w:t>
      </w:r>
      <w:r>
        <w:t xml:space="preserve"> </w:t>
      </w:r>
      <w:r>
        <w:t xml:space="preserve">philosophy: a holistic approach that fuses theoretical depth with ethical responsibility. This resonates powerfully with my belief that Computer Engineers must consider social impact as much as efficiency. Marseille, with its diverse population and role as Europe’s third-largest port, provides the perfect microcosm to test these principles. I envision collaborating on projects like optimizing waste management systems using IoT networks or developing flood-resilient smart grids—projects where theoretical knowledge meets Mediterranean reality.</w:t>
      </w:r>
    </w:p>
    <w:p>
      <w:pPr>
        <w:pStyle w:val="BodyText"/>
      </w:pPr>
      <w:r>
        <w:t xml:space="preserve">Moreover, my cultural adaptability and language skills position me to thrive in Marseille’s academic milieu. I achieved C1 proficiency in French through immersive study (including a semester at the Sorbonne), enabling seamless engagement with local faculty and peers. I have also actively participated in global tech communities—speaking at IEEE student chapters on open-source hardware development—and understand how cross-cultural collaboration fuels innovation. In Marseille, where North African, Southern European, and global influences converge, this mindset is not just an asset; it is essential for designing inclusive technology. The city’s vibrant</w:t>
      </w:r>
      <w:r>
        <w:t xml:space="preserve"> </w:t>
      </w:r>
      <w:r>
        <w:rPr>
          <w:iCs/>
          <w:i/>
        </w:rPr>
        <w:t xml:space="preserve">“Marseille Tech”</w:t>
      </w:r>
      <w:r>
        <w:t xml:space="preserve"> </w:t>
      </w:r>
      <w:r>
        <w:t xml:space="preserve">ecosystem—boasting 200+ tech startups and a thriving entrepreneurship culture—will provide the ideal incubator for my ideas.</w:t>
      </w:r>
    </w:p>
    <w:p>
      <w:pPr>
        <w:pStyle w:val="BodyText"/>
      </w:pPr>
      <w:r>
        <w:t xml:space="preserve">This Statement of Purpose reflects a journey that has prepared me not only to excel academically in France’s elite engineering programs but also to become an active contributor to Marseille’s technological future. I have studied Computer Engineering with intensity, explored its societal dimensions, and now seek the rigorous environment where theory meets Mediterranean practice. The French</w:t>
      </w:r>
      <w:r>
        <w:t xml:space="preserve"> </w:t>
      </w:r>
      <w:r>
        <w:rPr>
          <w:iCs/>
          <w:i/>
        </w:rPr>
        <w:t xml:space="preserve">“diplôme d’ingénieur”</w:t>
      </w:r>
      <w:r>
        <w:t xml:space="preserve"> </w:t>
      </w:r>
      <w:r>
        <w:t xml:space="preserve">is more than a credential; it is a mark of engineering excellence that prioritizes innovation for collective good—a ethos I will embody as I work to transform Marseille into a model of sustainable, human-centered technology. My commitment to becoming a Computer Engineer who bridges global knowledge with local needs finds its natural home in France, Marseille: where the sea meets the future.</w:t>
      </w:r>
    </w:p>
    <w:p>
      <w:pPr>
        <w:pStyle w:val="BodyText"/>
      </w:pPr>
      <w:r>
        <w:t xml:space="preserve">As I stand at the threshold of this transformative opportunity, I am confident that my technical foundation, cultural readiness, and unwavering focus on meaningful impact align precisely with Aix-Marseille University’s mission. I eagerly anticipate contributing to your esteemed program—and to Marseille’s evolution as a beacon of ethical engineering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Marseille</dc:title>
  <dc:creator/>
  <dc:language>en</dc:language>
  <cp:keywords/>
  <dcterms:created xsi:type="dcterms:W3CDTF">2026-07-19T12:57:02Z</dcterms:created>
  <dcterms:modified xsi:type="dcterms:W3CDTF">2026-07-19T12:57:02Z</dcterms:modified>
</cp:coreProperties>
</file>

<file path=docProps/custom.xml><?xml version="1.0" encoding="utf-8"?>
<Properties xmlns="http://schemas.openxmlformats.org/officeDocument/2006/custom-properties" xmlns:vt="http://schemas.openxmlformats.org/officeDocument/2006/docPropsVTypes"/>
</file>