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London</w:t>
      </w:r>
    </w:p>
    <w:bookmarkStart w:id="20" w:name="X61bdb7e81a0c4ce5bd6df083e4f36d28cd5eb8c"/>
    <w:p>
      <w:pPr>
        <w:pStyle w:val="Heading1"/>
      </w:pPr>
      <w:r>
        <w:t xml:space="preserve">Statement of Purpose: Pursuing Advanced Studies in Computer Engineering at University of London, United Kingdom</w:t>
      </w:r>
    </w:p>
    <w:p>
      <w:pPr>
        <w:pStyle w:val="FirstParagraph"/>
      </w:pPr>
      <w:r>
        <w:t xml:space="preserve">From the bustling tech ecosystem of London to the cutting-edge research hubs across the United Kingdom, my aspiration has always been to contribute meaningfully to the field of Computer Engineering. This Statement of Purpose outlines my academic journey, professional motivations, and unwavering commitment to advancing technological innovation within the unique academic and industrial landscape offered by institutions in London. My goal is clear: to earn a Master’s degree in Computer Engineering from a prestigious university in the United Kingdom, leveraging London’s unparalleled ecosystem to become a leader in embedded systems and sustainable computing solutions.</w:t>
      </w:r>
    </w:p>
    <w:p>
      <w:pPr>
        <w:pStyle w:val="BodyText"/>
      </w:pPr>
      <w:r>
        <w:t xml:space="preserve">My fascination with Computer Engineering began during my undergraduate studies at [Your University Name], where I pursued a B.Tech. in Computer Science and Engineering. Unlike purely software-focused tracks, I gravitated toward the hardware-software integration that defines Computer Engineering—a discipline where theoretical knowledge meets tangible innovation. Courses such as Digital System Design, Embedded Systems Programming, and VLSI Fundamentals ignited my passion for building systems that bridge the physical and digital worlds. A pivotal project involved designing a low-power sensor network for agricultural monitoring, where I optimized firmware in C++ and integrated ARM Cortex-M microcontrollers to reduce energy consumption by 35%. This experience crystallized my understanding of Computer Engineering as not merely about coding but about crafting efficient, scalable, and ethically conscious technological infrastructure.</w:t>
      </w:r>
    </w:p>
    <w:p>
      <w:pPr>
        <w:pStyle w:val="BodyText"/>
      </w:pPr>
      <w:r>
        <w:t xml:space="preserve">My professional journey further solidified this commitment. As a Junior Embedded Systems Developer at [Your Company Name], I collaborated on IoT solutions for smart city applications in my home country. Here, I encountered limitations in local R&amp;D infrastructure and industry-academia collaboration—a gap that highlighted the value of studying within a globally connected academic environment like those found across the United Kingdom. London, in particular, emerged as the epicenter of this opportunity: its concentration of multinational tech giants (e.g., ARM, Google DeepMind), world-class research centers (UCL’s Centre for Digital Health, Imperial College’s Sensor Systems Group), and initiatives like Tech Nation underscored why I seek to study in London. The United Kingdom’s leadership in ethical AI frameworks and sustainable technology development aligns perfectly with my goal to engineer solutions that prioritize environmental impact without compromising performance.</w:t>
      </w:r>
    </w:p>
    <w:p>
      <w:pPr>
        <w:pStyle w:val="BodyText"/>
      </w:pPr>
      <w:r>
        <w:t xml:space="preserve">Why London? Beyond its status as a global tech capital, the city offers a dynamic intersection of academia and industry unmatched elsewhere. I am particularly drawn to [University Name]’s MSc in Computer Engineering, which emphasizes "Hardware-Software Co-Design for Sustainable Systems"—a curriculum that directly complements my project experience. Courses like "Advanced Embedded Systems" and "AI Accelerators" will allow me to deepen my technical expertise while engaging with faculty researching energy-efficient computing, such as Dr. [Name]’s work on neural network optimization for edge devices. Furthermore, London’s proximity to companies like ARM and Intel Labs provides unparalleled opportunities for collaborative projects and internships—a critical component I have sought in selecting a program within the United Kingdom.</w:t>
      </w:r>
    </w:p>
    <w:p>
      <w:pPr>
        <w:pStyle w:val="BodyText"/>
      </w:pPr>
      <w:r>
        <w:t xml:space="preserve">The United Kingdom’s educational philosophy, emphasizing critical thinking over rote learning, resonates deeply with my approach to problem-solving. In my undergraduate thesis on real-time data processing for autonomous drones, I prioritized iterative prototyping and interdisciplinary collaboration—principles I know will be nurtured at [University Name]. The university’s partnership with the Alan Turing Institute also excites me; it offers a platform to explore the ethical dimensions of Computer Engineering, ensuring my work contributes positively to society. This aligns with my long-term vision: developing AI-driven hardware for precision agriculture that minimizes resource waste in emerging economies—a solution requiring both technical rigor and socio-technical insight.</w:t>
      </w:r>
    </w:p>
    <w:p>
      <w:pPr>
        <w:pStyle w:val="BodyText"/>
      </w:pPr>
      <w:r>
        <w:t xml:space="preserve">My short-term goal is to master advanced methodologies in system-on-chip design and low-level optimization during my Master’s. The United Kingdom’s focus on applied research will prepare me to tackle challenges like the energy demands of next-generation AI models. For instance, studying at [University Name]’s London campus would immerse me in a multicultural cohort—diverse perspectives essential for creating inclusive technology—and provide access to labs with state-of-the-art FPGA and ASIC development tools. I aim to contribute my experience with sensor networks to ongoing university projects, such as those exploring quantum computing hardware interfaces.</w:t>
      </w:r>
    </w:p>
    <w:p>
      <w:pPr>
        <w:pStyle w:val="BodyText"/>
      </w:pPr>
      <w:r>
        <w:t xml:space="preserve">Long-term, I envision establishing a research lab in London dedicated to sustainable embedded systems. The United Kingdom’s investment in green tech startups (e.g., through the Green Tech Fund) and London’s role as a FinTech leader will enable me to bridge academia with industry—developing hardware that powers carbon-neutral smart grids or medical devices for underserved communities. I am not merely seeking a degree; I am committing to becoming part of London’s thriving innovation narrative, where Computer Engineering is redefined through collaboration across disciplines and borders.</w:t>
      </w:r>
    </w:p>
    <w:p>
      <w:pPr>
        <w:pStyle w:val="BodyText"/>
      </w:pPr>
      <w:r>
        <w:t xml:space="preserve">The United Kingdom’s academic excellence, coupled with London’s unique ecosystem of venture capital, research institutions, and global talent, provides the ideal crucible for my growth. My background in embedded systems development has equipped me to thrive in this environment. I am eager to contribute my hands-on experience while learning from pioneers at [University Name], ultimately advancing the field of Computer Engineering with solutions that are not only technically brilliant but also socially responsible.</w:t>
      </w:r>
    </w:p>
    <w:p>
      <w:pPr>
        <w:pStyle w:val="BodyText"/>
      </w:pPr>
      <w:r>
        <w:t xml:space="preserve">In closing, this Statement of Purpose reflects a deliberate, informed choice: London’s United Kingdom offers the convergence of academic prestige, industrial relevance, and ethical urgency necessary for a Computer Engineer to make a lasting impact. I am ready to embrace the challenges and opportunities this environment presents—and I am certain that with [University Name]’s guidance, I will emerge as an innovator who elevates both the discipline of Computer Engineering and the communities it serves.</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Computer Engineering at University of London</dc:title>
  <dc:creator/>
  <cp:keywords/>
  <dcterms:created xsi:type="dcterms:W3CDTF">2026-07-21T04:06:01Z</dcterms:created>
  <dcterms:modified xsi:type="dcterms:W3CDTF">2026-07-21T04:06:01Z</dcterms:modified>
</cp:coreProperties>
</file>

<file path=docProps/custom.xml><?xml version="1.0" encoding="utf-8"?>
<Properties xmlns="http://schemas.openxmlformats.org/officeDocument/2006/custom-properties" xmlns:vt="http://schemas.openxmlformats.org/officeDocument/2006/docPropsVTypes"/>
</file>