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India</w:t>
      </w:r>
      <w:r>
        <w:t xml:space="preserve"> </w:t>
      </w:r>
      <w:r>
        <w:t xml:space="preserve">Bangalore</w:t>
      </w:r>
    </w:p>
    <w:bookmarkStart w:id="27" w:name="X2cfcbfdcc740612dc99b01b088d1fc713069ad0"/>
    <w:p>
      <w:pPr>
        <w:pStyle w:val="Heading1"/>
      </w:pPr>
      <w:r>
        <w:t xml:space="preserve">Statement of Purpose for Curriculum Developer Position</w:t>
      </w:r>
    </w:p>
    <w:p>
      <w:pPr>
        <w:pStyle w:val="FirstParagraph"/>
      </w:pPr>
      <w:r>
        <w:t xml:space="preserve">Submitted for Consideration at Leading Educational Institutions in India Bangalore</w:t>
      </w:r>
    </w:p>
    <w:bookmarkStart w:id="20" w:name="introduction-and-professional-vision"/>
    <w:p>
      <w:pPr>
        <w:pStyle w:val="Heading2"/>
      </w:pPr>
      <w:r>
        <w:t xml:space="preserve">Introduction and Professional Vision</w:t>
      </w:r>
    </w:p>
    <w:p>
      <w:pPr>
        <w:pStyle w:val="FirstParagraph"/>
      </w:pPr>
      <w:r>
        <w:t xml:space="preserve">As a passionate education professional deeply committed to transformative learning experiences, I submit this Statement of Purpose to express my earnest interest in contributing as a Curriculum Developer within India's dynamic educational ecosystem, specifically in Bangalore. My career trajectory has been meticulously shaped by the belief that effective curriculum design is the cornerstone of quality education—one that must be culturally resonant, technologically agile, and socially relevant. In India Bangalore—a global tech hub where innovation meets educational ambition—I envision developing curricula that empower students to thrive in a rapidly evolving world while honoring India's rich academic heritage.</w:t>
      </w:r>
    </w:p>
    <w:bookmarkEnd w:id="20"/>
    <w:bookmarkStart w:id="21" w:name="Xa17533a72a41d396e4490f9256e8d8b004d82e2"/>
    <w:p>
      <w:pPr>
        <w:pStyle w:val="Heading2"/>
      </w:pPr>
      <w:r>
        <w:t xml:space="preserve">Academic Foundation and Pedagogical Philosophy</w:t>
      </w:r>
    </w:p>
    <w:p>
      <w:pPr>
        <w:pStyle w:val="FirstParagraph"/>
      </w:pPr>
      <w:r>
        <w:t xml:space="preserve">My Master's in Educational Leadership from the University of Delhi, coupled with a Bachelor's in Social Sciences, provided rigorous grounding in curriculum theory, inclusive pedagogy, and assessment design. During my studies, I conducted research on "Bridging Traditional Knowledge Systems with Digital Literacy in Indian Classrooms," which culminated in a publication at the National Curriculum Development Centre (NCDC) conference. This work crystallized my conviction that curriculum development must be contextual—moving beyond rote learning to cultivate critical thinking, ethical reasoning, and adaptability. In India Bangalore’s diverse educational landscape—from government schools to premium private institutions—I have seen how standardized curricula often fail marginalized communities; my approach prioritizes localization without compromising academic rigor.</w:t>
      </w:r>
    </w:p>
    <w:bookmarkEnd w:id="21"/>
    <w:bookmarkStart w:id="22" w:name="X12312e8dd39699f82d94ca25b0a1a4565218526"/>
    <w:p>
      <w:pPr>
        <w:pStyle w:val="Heading2"/>
      </w:pPr>
      <w:r>
        <w:t xml:space="preserve">Practical Experience in India's Educational Context</w:t>
      </w:r>
    </w:p>
    <w:p>
      <w:pPr>
        <w:pStyle w:val="FirstParagraph"/>
      </w:pPr>
      <w:r>
        <w:t xml:space="preserve">As a Curriculum Specialist at an EdTech startup in Bangalore, I designed STEM modules for Tier-2 cities across Karnataka. This role required navigating India's complex educational policies while addressing real-world challenges: low digital infrastructure, multilingual classrooms, and teacher capacity gaps. For instance, I co-developed a "Digital Literacy for Rural Teachers" framework that integrated Kannada language support and offline functionality—adopted by 120 schools in Bangalore Rural district. This experience taught me that effective curriculum development demands empathy for ground-level realities. I also collaborated with local NGOs like</w:t>
      </w:r>
      <w:r>
        <w:t xml:space="preserve"> </w:t>
      </w:r>
      <w:r>
        <w:rPr>
          <w:iCs/>
          <w:i/>
        </w:rPr>
        <w:t xml:space="preserve">Pratham</w:t>
      </w:r>
      <w:r>
        <w:t xml:space="preserve"> </w:t>
      </w:r>
      <w:r>
        <w:t xml:space="preserve">to contextualize learning materials around India's National Education Policy (NEP) 2020, ensuring alignment with aspirations for skill-based education and vocational integration.</w:t>
      </w:r>
    </w:p>
    <w:bookmarkEnd w:id="22"/>
    <w:bookmarkStart w:id="23" w:name="Xd79551c1b3e004a48eeda7c420fb3fb2bd68f7a"/>
    <w:p>
      <w:pPr>
        <w:pStyle w:val="Heading2"/>
      </w:pPr>
      <w:r>
        <w:t xml:space="preserve">Why Bangalore? The Confluence of Innovation and Opportunity</w:t>
      </w:r>
    </w:p>
    <w:p>
      <w:pPr>
        <w:pStyle w:val="FirstParagraph"/>
      </w:pPr>
      <w:r>
        <w:t xml:space="preserve">India Bangalore is not merely a location for me—it represents the epicenter where global educational trends meet India's unique socio-educational needs. As India's Silicon Valley, Bangalore hosts over 1,000 EdTech firms and incubates cutting-edge learning technologies. Yet, true innovation must extend beyond apps to pedagogical frameworks that address systemic inequities. I am drawn to Bangalore’s vibrant ecosystem of institutions like IIIT-Bangalore and Ashoka University, which pioneer interdisciplinary curricula blending humanities with technology. Here, I aim to develop modular learning paths that prepare students for India's growing AI and green economy sectors while embedding values of sustainability and social responsibility—core tenets of the NEP 2020. Bangalore’s diversity (50+ languages spoken in schools) also provides a living laboratory for creating inclusive, culturally sensitive curricula.</w:t>
      </w:r>
    </w:p>
    <w:bookmarkEnd w:id="23"/>
    <w:bookmarkStart w:id="24" w:name="X32faab4d530f1988bb5b5218d033c13ac37b031"/>
    <w:p>
      <w:pPr>
        <w:pStyle w:val="Heading2"/>
      </w:pPr>
      <w:r>
        <w:t xml:space="preserve">Skills Aligned with Modern Curriculum Development</w:t>
      </w:r>
    </w:p>
    <w:p>
      <w:pPr>
        <w:pStyle w:val="FirstParagraph"/>
      </w:pPr>
      <w:r>
        <w:t xml:space="preserve">I bring a robust skillset tailored to the demands of today’s curriculum developer in India Bangalore:</w:t>
      </w:r>
    </w:p>
    <w:p>
      <w:pPr>
        <w:numPr>
          <w:ilvl w:val="0"/>
          <w:numId w:val="1001"/>
        </w:numPr>
        <w:pStyle w:val="Compact"/>
      </w:pPr>
      <w:r>
        <w:rPr>
          <w:bCs/>
          <w:b/>
        </w:rPr>
        <w:t xml:space="preserve">NEP 2020 Implementation:</w:t>
      </w:r>
      <w:r>
        <w:t xml:space="preserve"> </w:t>
      </w:r>
      <w:r>
        <w:t xml:space="preserve">Hands-on experience translating policy into classroom-ready materials across grades 6-12, emphasizing multilingual education and skill-based learning.</w:t>
      </w:r>
    </w:p>
    <w:p>
      <w:pPr>
        <w:numPr>
          <w:ilvl w:val="0"/>
          <w:numId w:val="1001"/>
        </w:numPr>
        <w:pStyle w:val="Compact"/>
      </w:pPr>
      <w:r>
        <w:rPr>
          <w:bCs/>
          <w:b/>
        </w:rPr>
        <w:t xml:space="preserve">Technology Integration:</w:t>
      </w:r>
      <w:r>
        <w:t xml:space="preserve"> </w:t>
      </w:r>
      <w:r>
        <w:t xml:space="preserve">Proficient in developing digital resources using tools like Moodle, Canva for Education, and low-bandwidth solutions for rural connectivity challenges.</w:t>
      </w:r>
    </w:p>
    <w:p>
      <w:pPr>
        <w:numPr>
          <w:ilvl w:val="0"/>
          <w:numId w:val="1001"/>
        </w:numPr>
        <w:pStyle w:val="Compact"/>
      </w:pPr>
      <w:r>
        <w:rPr>
          <w:bCs/>
          <w:b/>
        </w:rPr>
        <w:t xml:space="preserve">Stakeholder Collaboration:</w:t>
      </w:r>
      <w:r>
        <w:t xml:space="preserve"> </w:t>
      </w:r>
      <w:r>
        <w:t xml:space="preserve">Successfully partnered with 15+ schools, teacher training bodies (e.g., B.Ed. colleges), and state education departments to co-create curriculum frameworks.</w:t>
      </w:r>
    </w:p>
    <w:p>
      <w:pPr>
        <w:numPr>
          <w:ilvl w:val="0"/>
          <w:numId w:val="1001"/>
        </w:numPr>
        <w:pStyle w:val="Compact"/>
      </w:pPr>
      <w:r>
        <w:rPr>
          <w:bCs/>
          <w:b/>
        </w:rPr>
        <w:t xml:space="preserve">Cultural Intelligence:</w:t>
      </w:r>
      <w:r>
        <w:t xml:space="preserve"> </w:t>
      </w:r>
      <w:r>
        <w:t xml:space="preserve">Designed modules incorporating regional history (e.g., integrating Bangalore's heritage in civics lessons) to foster local identity and global citizenship.</w:t>
      </w:r>
    </w:p>
    <w:bookmarkEnd w:id="24"/>
    <w:bookmarkStart w:id="25" w:name="X6a9c408cf5e92297b83c2aef78f0b1483d73d29"/>
    <w:p>
      <w:pPr>
        <w:pStyle w:val="Heading2"/>
      </w:pPr>
      <w:r>
        <w:t xml:space="preserve">Career Vision as a Curriculum Developer in India Bangalore</w:t>
      </w:r>
    </w:p>
    <w:p>
      <w:pPr>
        <w:pStyle w:val="FirstParagraph"/>
      </w:pPr>
      <w:r>
        <w:t xml:space="preserve">My long-term vision is to establish a curriculum innovation lab within Bangalore that serves as a resource hub for Indian schools. I aim to develop scalable models—like "Community-Based Learning Units" connecting students with local industries (e.g., bio-tech parks in Whitefield) and NGOs—to make education tangible. In the short term, I seek to join an institution where my expertise can directly impact Karnataka’s educational transformation, particularly in advancing the state government’s goal of "Digital Literacy for All." As a Curriculum Developer, I will ensure every module I design meets three benchmarks:</w:t>
      </w:r>
      <w:r>
        <w:t xml:space="preserve"> </w:t>
      </w:r>
      <w:r>
        <w:rPr>
          <w:iCs/>
          <w:i/>
        </w:rPr>
        <w:t xml:space="preserve">relevance</w:t>
      </w:r>
      <w:r>
        <w:t xml:space="preserve"> </w:t>
      </w:r>
      <w:r>
        <w:t xml:space="preserve">(addressing Bangalore's job market needs),</w:t>
      </w:r>
      <w:r>
        <w:t xml:space="preserve"> </w:t>
      </w:r>
      <w:r>
        <w:rPr>
          <w:iCs/>
          <w:i/>
        </w:rPr>
        <w:t xml:space="preserve">accessibility</w:t>
      </w:r>
      <w:r>
        <w:t xml:space="preserve"> </w:t>
      </w:r>
      <w:r>
        <w:t xml:space="preserve">(functioning on basic smartphones), and</w:t>
      </w:r>
      <w:r>
        <w:t xml:space="preserve"> </w:t>
      </w:r>
      <w:r>
        <w:rPr>
          <w:iCs/>
          <w:i/>
        </w:rPr>
        <w:t xml:space="preserve">impact</w:t>
      </w:r>
      <w:r>
        <w:t xml:space="preserve"> </w:t>
      </w:r>
      <w:r>
        <w:t xml:space="preserve">(measurable learning gains through teacher feedback and student outcomes).</w:t>
      </w:r>
    </w:p>
    <w:bookmarkEnd w:id="25"/>
    <w:bookmarkStart w:id="26" w:name="X4f15a1cce7343b8d6cfac01c6235ab892a474b8"/>
    <w:p>
      <w:pPr>
        <w:pStyle w:val="Heading2"/>
      </w:pPr>
      <w:r>
        <w:t xml:space="preserve">Conclusion: Commitment to India's Educational Renaissance</w:t>
      </w:r>
    </w:p>
    <w:p>
      <w:pPr>
        <w:pStyle w:val="FirstParagraph"/>
      </w:pPr>
      <w:r>
        <w:t xml:space="preserve">India Bangalore stands at a pivotal moment where curriculum innovation can unlock the nation’s human potential. My Statement of Purpose is not merely an application—it is a commitment to contribute meaningfully to this mission. I am prepared to bring my academic rigor, practical experience in India's evolving education landscape, and deep understanding of Bangalore’s unique cultural-technological fabric to your team. As a Curriculum Developer, I will champion learning that is not just academically sound but profoundly human-centered—preparing every student in India Bangalore to shape the future with confidence and compassion.</w:t>
      </w:r>
    </w:p>
    <w:p>
      <w:pPr>
        <w:pStyle w:val="BodyText"/>
      </w:pPr>
      <w:r>
        <w:t xml:space="preserve">With sincere dedication to educational excellence,</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Curriculum Developer Position - India Bangalore</dc:title>
  <dc:creator/>
  <dc:language>en</dc:language>
  <cp:keywords/>
  <dcterms:created xsi:type="dcterms:W3CDTF">2026-07-19T08:36:02Z</dcterms:created>
  <dcterms:modified xsi:type="dcterms:W3CDTF">2026-07-19T08:36:02Z</dcterms:modified>
</cp:coreProperties>
</file>

<file path=docProps/custom.xml><?xml version="1.0" encoding="utf-8"?>
<Properties xmlns="http://schemas.openxmlformats.org/officeDocument/2006/custom-properties" xmlns:vt="http://schemas.openxmlformats.org/officeDocument/2006/docPropsVTypes"/>
</file>