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Italy</w:t>
      </w:r>
      <w:r>
        <w:t xml:space="preserve"> </w:t>
      </w:r>
      <w:r>
        <w:t xml:space="preserve">Rome</w:t>
      </w:r>
    </w:p>
    <w:bookmarkStart w:id="20" w:name="X1e03b91eb5bf5fde169e1748623b976483bdc13"/>
    <w:p>
      <w:pPr>
        <w:pStyle w:val="Heading1"/>
      </w:pPr>
      <w:r>
        <w:t xml:space="preserve">Statement of Purpose: Advancing Educational Excellence as a Curriculum Developer in Italy Rome</w:t>
      </w:r>
    </w:p>
    <w:p>
      <w:pPr>
        <w:pStyle w:val="FirstParagraph"/>
      </w:pPr>
      <w:r>
        <w:t xml:space="preserve">From the ancient halls of the University of Rome La Sapienza to the vibrant classrooms across modern-day Roma, education has always been woven into the very fabric of this city’s identity. It is within this profound legacy that I submit my Statement of Purpose for a Curriculum Developer position in Italy Rome—a role that represents not merely a professional opportunity, but a meaningful alignment with my life's mission to shape inclusive, innovative, and culturally resonant learning experiences.</w:t>
      </w:r>
    </w:p>
    <w:p>
      <w:pPr>
        <w:pStyle w:val="BodyText"/>
      </w:pPr>
      <w:r>
        <w:t xml:space="preserve">My academic journey began with a Master’s in Educational Design at the University of Bologna, where I specialized in cross-cultural pedagogy and digital literacy integration. My thesis explored the adaptation of UNESCO’s Global Citizenship Education framework for secondary schools in multicultural urban settings—specifically analyzing challenges faced by immigrant youth in cities like Rome. This research ignited my passion for curriculum development as a catalyst for social cohesion and academic excellence, particularly within Italy's evolving educational landscape shaped by the Ministry of Education (MIUR) initiatives like the PNSD (National Strategy for Digital Schooling). I have since dedicated five years to designing curricula that bridge traditional Italian pedagogical values with contemporary global competencies, working with organizations such as UNESCO-Italy and the Fondazione Italiana per la Scuola. My work includes developing modular language-learning pathways for Roma’s non-native speakers and creating STEM units aligned with Italy’s 2030 Education Goals, ensuring accessibility for students in both metropolitan Rome and rural regions.</w:t>
      </w:r>
    </w:p>
    <w:p>
      <w:pPr>
        <w:pStyle w:val="BodyText"/>
      </w:pPr>
      <w:r>
        <w:t xml:space="preserve">What draws me specifically to Italy Rome is its unique confluence of historical depth and progressive educational ambition. Rome is not just a city; it is an open-air classroom where the Colosseum teaches resilience, the Pantheon embodies interdisciplinary learning, and Trastevere’s community schools model grassroots engagement. I have studied how Italian educators increasingly prioritize "learning through place" – integrating Rome’s archaeological sites, art museums, and civic spaces into lesson design. For example, I collaborated with Liceo Classico "Giacomo Leopardi" in Rome to craft a history curriculum where students analyze primary sources at the Capitoline Museums before drafting essays on Roman democracy’s modern parallels. This experience reinforced my belief that effective curricula must resonate with local context while preparing students for global citizenship. As a Curriculum Developer in Italy Rome, I would leverage this philosophy to co-create resources with teachers across the city’s diverse schools, from elite institutions like Liceo Ginnasio "Machiavelli" to community-focused centers serving displaced populations in Quartiere Appio-Latino.</w:t>
      </w:r>
    </w:p>
    <w:p>
      <w:pPr>
        <w:pStyle w:val="BodyText"/>
      </w:pPr>
      <w:r>
        <w:t xml:space="preserve">The Italian educational system is at a pivotal moment. With MIUR’s renewed focus on personalized learning and inclusivity (e.g., the 2023 "School for All" reform), there is an urgent need for curriculum frameworks that honor Italy’s rich cultural heritage while addressing modern challenges like digital divides and youth disengagement. My expertise lies precisely at this intersection: I design adaptable curricula that embed Italian language, history, and arts into problem-based learning scenarios. In a recent project for the Rome Municipality’s Education Department, I developed a "Rome as Living Textbook" module where students map local social issues through data visualization—using real-time city datasets to explore themes like urban sustainability in Trastevere or cultural preservation near the Appian Way. This approach not only meets national standards but also cultivates critical thinking rooted in Rome’s tangible environment.</w:t>
      </w:r>
    </w:p>
    <w:p>
      <w:pPr>
        <w:pStyle w:val="BodyText"/>
      </w:pPr>
      <w:r>
        <w:t xml:space="preserve">I understand that a successful Curriculum Developer must be both an innovator and a collaborative partner. In Rome, this means respecting the "maestro" tradition—a teacher’s autonomy—while offering scalable, research-backed tools. I have trained over 200 teachers across Lazio on designing inclusive lesson plans using Italy’s new Common Educational Framework (Quadro Comune di Riferimento). My method prioritizes co-creation: workshops where educators dissect curricular gaps in their own contexts and collaboratively build solutions. For instance, during a session at Sapienza University’s Center for Teacher Training, we redesigned a geography unit on Mediterranean ecosystems to include local case studies from the Tiber River restoration project. This process ensured relevance—something I will continue in Rome by partnering with institutions like the Italian Institute of Culture and Rome’s Civic Museums to integrate authentic resources into classrooms.</w:t>
      </w:r>
    </w:p>
    <w:p>
      <w:pPr>
        <w:pStyle w:val="BodyText"/>
      </w:pPr>
      <w:r>
        <w:t xml:space="preserve">My long-term vision is to contribute to Italy’s educational renaissance by embedding curriculum development within Roma’s broader civic ecosystem. I aim to establish a network where teachers, cultural institutions, and policymakers co-design learning pathways that reflect Italy’s identity as both a guardian of heritage and an innovator in education. For example, I propose creating a "Rome Curriculum Hub" to share digital resources on Roman history through augmented reality—allowing students to virtually explore the Forum Romanum during classroom lessons. This initiative would align with Italy’s National Digital School Strategy while positioning Rome as a global model for place-based learning.</w:t>
      </w:r>
    </w:p>
    <w:p>
      <w:pPr>
        <w:pStyle w:val="BodyText"/>
      </w:pPr>
      <w:r>
        <w:t xml:space="preserve">As I prepare to submit this Statement of Purpose, I am deeply motivated by the realization that in Italy Rome, curriculum development is not an abstract task—it is an act of cultural stewardship. Every lesson plan I craft must honor the centuries of wisdom embedded in this city while igniting curiosity for tomorrow’s challenges. My technical skills in learning management systems (Canvas, Moodle), data-driven assessment design, and multilingual pedagogy are secondary to my commitment to Roma’s educational soul: its belief that education transforms individuals and strengthens communities. I am eager to bring this perspective to your team, ensuring that every curriculum I develop resonates with the heart of Rome itself.</w:t>
      </w:r>
    </w:p>
    <w:p>
      <w:pPr>
        <w:pStyle w:val="BodyText"/>
      </w:pPr>
      <w:r>
        <w:t xml:space="preserve">I am confident that my experience in contextualizing global best practices within Italy’s unique educational ethos, coupled with my passion for Rome as a living laboratory of learning, makes me an ideal fit for this role. I look forward to contributing to a future where every student in Italy Roma sees their city—and their potential—reflected in the curriculum they study.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Italy Rome</dc:title>
  <dc:creator/>
  <cp:keywords/>
  <dcterms:created xsi:type="dcterms:W3CDTF">2026-07-17T21:48:38Z</dcterms:created>
  <dcterms:modified xsi:type="dcterms:W3CDTF">2026-07-17T21:48:38Z</dcterms:modified>
</cp:coreProperties>
</file>

<file path=docProps/custom.xml><?xml version="1.0" encoding="utf-8"?>
<Properties xmlns="http://schemas.openxmlformats.org/officeDocument/2006/custom-properties" xmlns:vt="http://schemas.openxmlformats.org/officeDocument/2006/docPropsVTypes"/>
</file>