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Nigeria</w:t>
      </w:r>
      <w:r>
        <w:t xml:space="preserve"> </w:t>
      </w:r>
      <w:r>
        <w:t xml:space="preserve">Lagos</w:t>
      </w:r>
    </w:p>
    <w:bookmarkStart w:id="20" w:name="X777e0283cb014832fa0450c9623dcd5ac875277"/>
    <w:p>
      <w:pPr>
        <w:pStyle w:val="Heading1"/>
      </w:pPr>
      <w:r>
        <w:t xml:space="preserve">Statement of Purpose: Pursuing a Career as a Curriculum Developer in Nigeria's Educational Landscape, Specifically in Lagos</w:t>
      </w:r>
    </w:p>
    <w:p>
      <w:pPr>
        <w:pStyle w:val="FirstParagraph"/>
      </w:pPr>
      <w:r>
        <w:t xml:space="preserve">With deep conviction and unwavering dedication to shaping the educational future of Nigeria's youth, I am writing to express my earnest intention to contribute as a Curriculum Developer within the dynamic and pivotal context of Lagos State. As Nigeria’s most populous state and a vibrant hub of economic, cultural, and educational activity, Lagos represents both the greatest challenges and the most significant opportunities for transformative curriculum development. My academic background, professional experiences, and profound understanding of Nigeria’s evolving educational ecosystem have solidified my commitment to this specific role in Lagos—a position that demands not only technical expertise but also a deep sensitivity to local needs, cultural nuances, and systemic realities.</w:t>
      </w:r>
    </w:p>
    <w:p>
      <w:pPr>
        <w:pStyle w:val="BodyText"/>
      </w:pPr>
      <w:r>
        <w:t xml:space="preserve">My foundational training in Educational Psychology and Instructional Design at the University of Ibadan equipped me with robust theoretical frameworks for curriculum analysis, pedagogical innovation, and assessment strategy. During my master’s research project focused on 'Bridging the Gap: Literacy Strategies for Multilingual Classrooms in Urban Nigeria,' I conducted extensive fieldwork across primary schools in Ikeja and Surulere, Lagos. This immersion revealed critical insights into how current curricula often fail to resonate with the linguistic and socio-cultural realities of Lagosian children. Many students navigate classrooms where English is the medium of instruction but Yoruba or Pidgin dominates home life; curricula must reflect this duality to foster genuine engagement and comprehension. I developed a pilot literacy module integrating local proverbs, Lagos-specific contextual examples, and scaffolded language support—methods that significantly improved student participation in my fieldwork. This experience cemented my belief that effective curriculum development for Nigeria Lagos is inherently contextual, not generic.</w:t>
      </w:r>
    </w:p>
    <w:p>
      <w:pPr>
        <w:pStyle w:val="BodyText"/>
      </w:pPr>
      <w:r>
        <w:t xml:space="preserve">My professional journey has further honed this perspective. As an Assistant Curriculum Specialist with the Lagos State Ministry of Education’s Pilot Project on Digital Literacy Integration (2021–2023), I contributed to adapting digital learning tools for low-bandwidth environments common in many Lagos schools. We collaborated with teachers in Oshodi and Agege, ensuring that technology integration aligned not just with national ICT goals, but with the practical realities of electricity constraints, device scarcity, and varying teacher confidence levels. This project underscored a vital principle: curriculum must be co-created *with* frontline educators in Lagos’s unique urban ecosystem. I learned to navigate the complexities of implementing standardized frameworks (like the National Policy on Education) within Lagos’s decentralized educational management system—where local government authorities hold significant autonomy over school-level implementation.</w:t>
      </w:r>
    </w:p>
    <w:p>
      <w:pPr>
        <w:pStyle w:val="BodyText"/>
      </w:pPr>
      <w:r>
        <w:t xml:space="preserve">What drives me most profoundly is the urgent need for a curriculum that empowers Lagosian students not only academically but as critical thinkers equipped for Nigeria’s future. The current system, while improving through initiatives like the Lagos State Basic Education Curriculum (LSBEC), often emphasizes rote learning over creativity and problem-solving—skills essential for a knowledge-driven economy. I envision curriculum development in Nigeria Lagos that actively integrates: 1) Local entrepreneurship case studies (e.g., examining success stories from Surulere market traders or Yaba tech startups); 2) Sustainability modules reflecting Lagos’s environmental challenges (flooding, urbanization); and 3) Civic education grounded in the realities of our state's governance and community structures. My work must resonate with the aspirations of parents seeking quality education for their children in a rapidly changing city like Lagos, where educational equity remains a pressing concern across diverse communities.</w:t>
      </w:r>
    </w:p>
    <w:p>
      <w:pPr>
        <w:pStyle w:val="BodyText"/>
      </w:pPr>
      <w:r>
        <w:t xml:space="preserve">I am particularly drawn to the opportunity presented by organizations like the Lagos State Universal Basic Education Board (LASUBEB) or reputable NGOs operating within Nigeria’s vibrant education sector. I seek to partner with institutions that recognize that effective curriculum development for Lagos cannot be outsourced or imposed from afar; it must emerge from deep engagement with teachers, students, parents, and policymakers embedded in the city's fabric. My proficiency in Yoruba and Igbo enhances my ability to communicate authentically within Lagos communities—a skill I have utilized while conducting teacher workshops across multiple local government areas. Furthermore, my experience using data-driven approaches (through tools like Google Forms and SPSS) to analyze student performance trends aligns with the evidence-based planning increasingly prioritized by Lagos State education authorities.</w:t>
      </w:r>
    </w:p>
    <w:p>
      <w:pPr>
        <w:pStyle w:val="BodyText"/>
      </w:pPr>
      <w:r>
        <w:t xml:space="preserve">The path of a Curriculum Developer in Nigeria Lagos is not merely about writing syllabi—it is about catalyzing inclusive, relevant, and resilient learning systems. It requires understanding that a child in Eti-Osa learns differently than one in Ikoyi, and that the curriculum must honor both their shared Nigerian identity and their distinct urban experiences. I am prepared to bring my technical skills in curriculum mapping, competency-based design (aligned with Nigeria’s NCF), and intercultural communication to contribute meaningfully to this vital work. My long-term vision is to help establish a replicable model for contextually responsive curriculum development that can be scaled across Lagos State and eventually influence national education policy, ensuring that every child in Nigeria Lagos receives an education that truly prepares them for the future.</w:t>
      </w:r>
    </w:p>
    <w:p>
      <w:pPr>
        <w:pStyle w:val="BodyText"/>
      </w:pPr>
      <w:r>
        <w:t xml:space="preserve">I am eager to bring my passion, practical experience, and cultural intelligence to advance the mission of creating a transformative educational environment where Lagos’s children thrive academically, culturally, and socially. I am confident that my commitment to excellence in curriculum development aligns precisely with the needs of Nigeria’s most dynamic educational frontier—Lagos State. Thank you for considering my application to contribute to this critical endeavor.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Nigeria Lagos</dc:title>
  <dc:creator/>
  <dc:language>en</dc:language>
  <cp:keywords/>
  <dcterms:created xsi:type="dcterms:W3CDTF">2026-07-22T08:40:38Z</dcterms:created>
  <dcterms:modified xsi:type="dcterms:W3CDTF">2026-07-22T08:40:38Z</dcterms:modified>
</cp:coreProperties>
</file>

<file path=docProps/custom.xml><?xml version="1.0" encoding="utf-8"?>
<Properties xmlns="http://schemas.openxmlformats.org/officeDocument/2006/custom-properties" xmlns:vt="http://schemas.openxmlformats.org/officeDocument/2006/docPropsVTypes"/>
</file>