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Madrid,</w:t>
      </w:r>
      <w:r>
        <w:t xml:space="preserve"> </w:t>
      </w:r>
      <w:r>
        <w:t xml:space="preserve">Spain</w:t>
      </w:r>
    </w:p>
    <w:bookmarkStart w:id="20" w:name="Xa613a167e4db3610abcea931ca096ab77354029"/>
    <w:p>
      <w:pPr>
        <w:pStyle w:val="Heading1"/>
      </w:pPr>
      <w:r>
        <w:t xml:space="preserve">Statement of Purpose for Curriculum Developer Position in Madrid, Spain</w:t>
      </w:r>
    </w:p>
    <w:p>
      <w:pPr>
        <w:pStyle w:val="FirstParagraph"/>
      </w:pPr>
      <w:r>
        <w:t xml:space="preserve">As an education professional with over eight years of dedicated experience in curriculum design and educational innovation, I am writing to express my profound commitment to contributing as a Curriculum Developer within the vibrant educational landscape of Madrid, Spain. This Statement of Purpose outlines my professional trajectory, specialized expertise in developing culturally responsive curricula aligned with Spanish pedagogical frameworks, and unwavering dedication to advancing the transformative vision articulated by Spain's Ministry of Education and Madrid's regional education authorities.</w:t>
      </w:r>
    </w:p>
    <w:p>
      <w:pPr>
        <w:pStyle w:val="BodyText"/>
      </w:pPr>
      <w:r>
        <w:t xml:space="preserve">My journey in education began as a secondary school teacher in multicultural settings across Barcelona and Valencia, where I quickly recognized the critical need for curricula that bridge cultural diversity with academic excellence. This foundational experience ignited my transition into curriculum development, leading me to design inclusive learning frameworks for the Spanish Ministry of Education’s "Aulas de Innovación" initiative (2019-2021). Working directly within Spain’s national education system, I co-developed interdisciplinary modules integrating STEM and social-emotional learning, specifically tailored to meet the requirements of Spain's Organic Law on Education (LOE) and the Common Framework for Secondary Education (Currículum de la ESO). These projects emphasized active learning methodologies deeply rooted in Spanish educational philosophy—such as "aprendizaje basado en proyectos" (project-based learning)—and were piloted in 15 public schools across Catalonia, achieving a 37% improvement in student engagement metrics.</w:t>
      </w:r>
    </w:p>
    <w:p>
      <w:pPr>
        <w:pStyle w:val="BodyText"/>
      </w:pPr>
      <w:r>
        <w:t xml:space="preserve">My professional evolution has been shaped by a deep immersion in Spain’s evolving educational context. I earned my Master's in Educational Innovation at the Universidad Complutense de Madrid (2022), where my thesis focused on "Integrating Digital Competencies into the Madrid Regional Curriculum: A Pathway to Socio-Emotional Development." This research directly addressed the Comunidad de Madrid’s strategic priority for digital transformation in education, as outlined in their 2030 Education Plan. Through fieldwork across Madrid's diverse school districts—including socioeconomically challenged areas like Vicálvaro and culturally rich neighborhoods such as Lavapiés—I analyzed how curriculum adaptations could reduce educational disparities. My findings were adopted by the Madrid Regional Ministry of Education’s Digital Learning Task Force, demonstrating my ability to translate research into actionable policy.</w:t>
      </w:r>
    </w:p>
    <w:p>
      <w:pPr>
        <w:pStyle w:val="BodyText"/>
      </w:pPr>
      <w:r>
        <w:t xml:space="preserve">What distinguishes my approach is my meticulous adherence to Spain's unique pedagogical and cultural ethos. I understand that effective curriculum development in Spain requires more than academic rigor—it demands sensitivity to regional identities (e.g., integrating Basque or Catalan cultural elements where applicable), alignment with national standards like the "Competencias Básicas" (Basic Competencies), and responsiveness to Madrid’s specific educational challenges, such as supporting its rapidly growing immigrant student population. For instance, I recently designed a "Global Citizenship" curriculum module for Madrid-based international schools, embedding Spain's historical role in global education while addressing the needs of multilingual learners—a solution later endorsed by the Madrid Council for International Education.</w:t>
      </w:r>
    </w:p>
    <w:p>
      <w:pPr>
        <w:pStyle w:val="BodyText"/>
      </w:pPr>
      <w:r>
        <w:t xml:space="preserve">My technical proficiency ensures seamless integration with Spain’s digital educational infrastructure. I am certified in Spain’s national digital platform "Aula Virtual," have extensive experience developing content for the Comunidad de Madrid's "Educación Digital para Todos" initiative, and am skilled in using tools like Moodle and Microsoft Teams to create accessible, multimodal learning experiences. This technical foundation enables me to translate theoretical curriculum goals into practical classroom resources that resonate with Spain’s teachers and students alike.</w:t>
      </w:r>
    </w:p>
    <w:p>
      <w:pPr>
        <w:pStyle w:val="BodyText"/>
      </w:pPr>
      <w:r>
        <w:t xml:space="preserve">Why Madrid? Beyond its status as a global city of culture and innovation, Madrid represents the epicenter of Spain's educational renaissance. The Comunidad de Madrid has consistently prioritized forward-thinking reforms—evidenced by its 2023 investment in 50 million euros for teacher training in inclusive pedagogy and digital literacy. I am eager to contribute to this momentum by developing curricula that not only meet the Spanish national curriculum standards but also foster the "education for sustainable development" goals outlined in Spain’s National Strategy for Education (2021-2030). My proposed work would directly support Madrid’s flagship initiative, "Escuelas Abiertas," by creating flexible, community-centered learning pathways that connect classroom content to local heritage and contemporary urban challenges.</w:t>
      </w:r>
    </w:p>
    <w:p>
      <w:pPr>
        <w:pStyle w:val="BodyText"/>
      </w:pPr>
      <w:r>
        <w:t xml:space="preserve">My professional ethos aligns with Spain’s core educational values: equity (igualdad), respect for diversity (respeto por la diversidad), and the belief that education is a public good. In my previous role as an advisor for the Spanish Association of Curriculum Developers, I championed collaborative curriculum co-creation with teachers from Madrid's public school network—ensuring resources reflected local contexts while maintaining national coherence. This approach has consistently yielded curricula that are both practical for educators and transformative for students.</w:t>
      </w:r>
    </w:p>
    <w:p>
      <w:pPr>
        <w:pStyle w:val="BodyText"/>
      </w:pPr>
      <w:r>
        <w:t xml:space="preserve">Looking ahead, my vision as a Curriculum Developer in Madrid centers on three pillars: advancing digital fluency in line with Spain’s "Plan de Recuperación, Transformación y Resiliencia" (PRTR), embedding sustainability into every curriculum strand to address global challenges, and strengthening teacher agency through participatory design processes. I am confident that my expertise in Spanish educational frameworks, coupled with my hands-on experience adapting curricula to Madrid's dynamic socio-educational terrain, positions me to make an immediate impact at your institution.</w:t>
      </w:r>
    </w:p>
    <w:p>
      <w:pPr>
        <w:pStyle w:val="BodyText"/>
      </w:pPr>
      <w:r>
        <w:t xml:space="preserve">Spain’s educational system is poised for evolution—a transition I am honored to support. My commitment extends beyond the classroom; it embodies Spain’s broader societal aspiration for education that empowers every young person to thrive as a citizen of Madrid, Spain, and the world. I seek not merely a role but a partnership in shaping the future of education in Madrid: where curriculum is not just content, but catalyst for inclusive growth and lifelong learning.</w:t>
      </w:r>
    </w:p>
    <w:p>
      <w:pPr>
        <w:pStyle w:val="BodyText"/>
      </w:pPr>
      <w:r>
        <w:t xml:space="preserve">I respectfully submit this Statement of Purpose with profound enthusiasm for contributing to Spain’s educational excellence through dedicated work as Curriculum Developer in Madrid. Thank you for considering my application and my vision for a more dynamic, equitable, and inspiring educational landscape across the Spanish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Madrid, Spain</dc:title>
  <dc:creator/>
  <dc:language>en</dc:language>
  <cp:keywords/>
  <dcterms:created xsi:type="dcterms:W3CDTF">2026-04-29T13:02:25Z</dcterms:created>
  <dcterms:modified xsi:type="dcterms:W3CDTF">2026-04-29T13:02:25Z</dcterms:modified>
</cp:coreProperties>
</file>

<file path=docProps/custom.xml><?xml version="1.0" encoding="utf-8"?>
<Properties xmlns="http://schemas.openxmlformats.org/officeDocument/2006/custom-properties" xmlns:vt="http://schemas.openxmlformats.org/officeDocument/2006/docPropsVTypes"/>
</file>