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p>
    <w:bookmarkStart w:id="20" w:name="X99b9c4be1920343b8bcb685969f1bbfb54891e5"/>
    <w:p>
      <w:pPr>
        <w:pStyle w:val="Heading1"/>
      </w:pPr>
      <w:r>
        <w:t xml:space="preserve">Statement of Purpose: Advancing Educational Excellence as a Curriculum Developer in Dubai, United Arab Emirates</w:t>
      </w:r>
    </w:p>
    <w:p>
      <w:pPr>
        <w:pStyle w:val="FirstParagraph"/>
      </w:pPr>
      <w:r>
        <w:t xml:space="preserve">As I prepare this Statement of Purpose, I am filled with profound enthusiasm for the opportunity to contribute as a dedicated Curriculum Developer within Dubai's dynamic educational ecosystem. The United Arab Emirates' unwavering commitment to transforming education into a catalyst for national prosperity and global competitiveness has profoundly resonated with my professional ethos. Having meticulously analyzed Dubai's strategic educational initiatives—particularly under the visionary framework of UAE Vision 2021 and Dubai Education Strategic Plan 2030—I am confident that my expertise aligns precisely with the Emirate's ambition to establish itself as a worldwide education hub. This Statement of Purpose articulates my journey, competencies, and unwavering dedication to shaping curricula that empower learners across Dubai's multicultural classrooms.</w:t>
      </w:r>
    </w:p>
    <w:p>
      <w:pPr>
        <w:pStyle w:val="BodyText"/>
      </w:pPr>
      <w:r>
        <w:t xml:space="preserve">My professional trajectory has been meticulously crafted to prepare me for the complex demands of Curriculum Developer roles in international contexts like Dubai. Over eight years as an educational specialist with a focus on curriculum design, I have developed frameworks that seamlessly integrate global best practices with cultural sensitivity. In my previous role at an internationally accredited school network in Singapore, I spearheaded the revision of K-12 STEM curricula to incorporate AI literacy and sustainability principles—directly mirroring Dubai's emphasis on innovation-driven education. This project required deep collaboration with Ministry of Education stakeholders, alignment with international standards (IB, Cambridge), and extensive teacher training workshops. The success was measured by a 37% improvement in student engagement metrics across 12 schools—a testament to my ability to create scalable, impactful educational pathways.</w:t>
      </w:r>
    </w:p>
    <w:p>
      <w:pPr>
        <w:pStyle w:val="BodyText"/>
      </w:pPr>
      <w:r>
        <w:t xml:space="preserve">What particularly draws me to the United Arab Emirates Dubai context is its unique confluence of cultural diversity and strategic educational ambition. With over 200 nationalities represented in Dubai's classrooms, the challenge—and opportunity—of designing inclusive curricula that honor Emirati heritage while embracing global perspectives is both intellectually stimulating and socially vital. I have studied the UAE's pioneering initiatives like "Tawasul," which emphasizes character development through Islamic values within modern pedagogy, and Dubai’s "Future of Education" platform that leverages AI for personalized learning. As a Curriculum Developer, I am eager to contribute to such transformative work by developing modular curriculum components that respect cultural identities while preparing students for the Fourth Industrial Revolution—a core priority in Dubai's education strategy.</w:t>
      </w:r>
    </w:p>
    <w:p>
      <w:pPr>
        <w:pStyle w:val="BodyText"/>
      </w:pPr>
      <w:r>
        <w:t xml:space="preserve">My technical competencies are rigorously aligned with Dubai's educational advancement goals. I am proficient in utilizing Learning Management Systems (Canvas, Moodle) to design digital curriculum repositories, have led cross-functional teams through ISO 21001 compliance audits for educational standards, and possess advanced certification in UNESCO's "Inclusive Education for Sustainable Development" framework. Most significantly, I have successfully implemented the UAE Ministry of Education's "National School Curriculum Framework" adaptations in three international schools across the MENA region—ensuring seamless integration of Arabic language objectives while maintaining academic rigor. My approach centers on continuous feedback loops with teachers, students, and community stakeholders—a methodology deeply resonant with Dubai's participatory governance model in education.</w:t>
      </w:r>
    </w:p>
    <w:p>
      <w:pPr>
        <w:pStyle w:val="BodyText"/>
      </w:pPr>
      <w:r>
        <w:t xml:space="preserve">The significance of this role extends beyond pedagogical design; it is fundamentally about nation-building. In the United Arab Emirates Dubai, education serves as the cornerstone of social cohesion and economic diversification. My research on comparative curriculum models has revealed how strategic educational investments directly correlate with UAE's global competitiveness rankings—currently #1 in MENA for educational quality (World Bank 2023). As a Curriculum Developer, I aim to support this trajectory by designing curricula that foster critical thinking through local case studies (e.g., Dubai's sustainability initiatives like Al Thakira Mangroves conservation), thereby connecting classroom learning to the Emirate's real-world development narrative. I am particularly excited about collaborating with entities like the Dubai Knowledge and Human Development Authority (KHDA) to develop industry-aligned vocational pathways that address emerging sectors such as renewable energy and smart city management.</w:t>
      </w:r>
    </w:p>
    <w:p>
      <w:pPr>
        <w:pStyle w:val="BodyText"/>
      </w:pPr>
      <w:r>
        <w:t xml:space="preserve">My vision for Dubai extends beyond current frameworks. I propose creating a "Cultural Intelligence Toolkit" for educators—integrating UAE cultural values with global citizenship competencies—addressing the specific needs of a population where 80% of students are non-Emirati. This project would involve partnerships with institutions like the Center for Educational Research at Khalifa University, leveraging Dubai's academic ecosystem to validate pedagogical approaches. Furthermore, I am committed to advancing teacher capacity through micro-credentialing programs in curriculum adaptation, directly supporting Dubai's goal to have 100% of teachers trained in modern instructional design by 2025.</w:t>
      </w:r>
    </w:p>
    <w:p>
      <w:pPr>
        <w:pStyle w:val="BodyText"/>
      </w:pPr>
      <w:r>
        <w:t xml:space="preserve">What distinguishes me as a Curriculum Developer for the United Arab Emirates Dubai is not merely my technical skills, but my deep respect for Emirati educational philosophy. Having spent three months researching Islamic pedagogy at the Sheikh Zayed Institute for Development of Human Potential in Abu Dhabi, I understand how curriculum design must harmonize academic excellence with spiritual growth—a principle central to UAE's national identity. My recent publication, "Bridging Heritage and Innovation: Culturally Responsive Curriculum Design in Multicultural Classrooms," has been cited by Dubai-based researchers as a model for inclusive education planning.</w:t>
      </w:r>
    </w:p>
    <w:p>
      <w:pPr>
        <w:pStyle w:val="BodyText"/>
      </w:pPr>
      <w:r>
        <w:t xml:space="preserve">As I finalize this Statement of Purpose, I reaffirm my commitment to Dubai's educational mission. The United Arab Emirates' bold investment in human capital—through initiatives like the $20 billion "Dubai Education Zone" expansion and the establishment of 15 global university campuses—creates an unparalleled opportunity for a Curriculum Developer to shape tomorrow's leaders. I am prepared to bring my expertise in evidence-based curriculum development, multicultural adaptation, and strategic alignment with UAE's educational vision to contribute meaningfully to this transformative journey. In Dubai, where education is not merely instruction but nation-building at its most profound level, I seek the honor of serving as a Curriculum Developer dedicated to nurturing minds that will define the next era of the United Arab Emirates.</w:t>
      </w:r>
    </w:p>
    <w:p>
      <w:pPr>
        <w:pStyle w:val="BodyText"/>
      </w:pPr>
      <w:r>
        <w:t xml:space="preserve">This Statement of Purpose represents more than an application; it is a pledge to join Dubai's educational vanguard. I am eager to transform this vision into tangible classroom impact and contribute to the Emirate's legacy as a beacon of educational innovation in the global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dc:title>
  <dc:creator/>
  <dc:language>en</dc:language>
  <cp:keywords/>
  <dcterms:created xsi:type="dcterms:W3CDTF">2026-07-21T06:42:48Z</dcterms:created>
  <dcterms:modified xsi:type="dcterms:W3CDTF">2026-07-21T06:42:48Z</dcterms:modified>
</cp:coreProperties>
</file>

<file path=docProps/custom.xml><?xml version="1.0" encoding="utf-8"?>
<Properties xmlns="http://schemas.openxmlformats.org/officeDocument/2006/custom-properties" xmlns:vt="http://schemas.openxmlformats.org/officeDocument/2006/docPropsVTypes"/>
</file>