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31f0f74578fa205e6ba11176f7db8de07b50cf2"/>
    <w:p>
      <w:pPr>
        <w:pStyle w:val="Heading1"/>
      </w:pPr>
      <w:r>
        <w:t xml:space="preserve">Statement of Purpose for Customs Officer Position</w:t>
      </w:r>
    </w:p>
    <w:p>
      <w:pPr>
        <w:pStyle w:val="FirstParagraph"/>
      </w:pPr>
      <w:r>
        <w:t xml:space="preserve">As a dedicated professional with a deep commitment to national security and economic prosperity, I am writing this</w:t>
      </w:r>
      <w:r>
        <w:t xml:space="preserve"> </w:t>
      </w:r>
      <w:r>
        <w:rPr>
          <w:bCs/>
          <w:b/>
        </w:rPr>
        <w:t xml:space="preserve">Statement of Purpose</w:t>
      </w:r>
      <w:r>
        <w:t xml:space="preserve"> </w:t>
      </w:r>
      <w:r>
        <w:t xml:space="preserve">to formally express my enthusiastic application for the position of Customs Officer with the Australian Border Force in Brisbane. My career trajectory, academic foundation, and personal conviction align precisely with the critical mission of safeguarding Australia's borders while facilitating legitimate trade and travel—especially within Brisbane's dynamic role as Australia's third-largest port city and a major gateway to Asia-Pacific. This</w:t>
      </w:r>
      <w:r>
        <w:t xml:space="preserve"> </w:t>
      </w:r>
      <w:r>
        <w:rPr>
          <w:bCs/>
          <w:b/>
        </w:rPr>
        <w:t xml:space="preserve">Statement of Purpose</w:t>
      </w:r>
      <w:r>
        <w:t xml:space="preserve"> </w:t>
      </w:r>
      <w:r>
        <w:t xml:space="preserve">outlines my qualifications, motivations, and unwavering dedication to serving as an exemplary</w:t>
      </w:r>
      <w:r>
        <w:t xml:space="preserve"> </w:t>
      </w:r>
      <w:r>
        <w:rPr>
          <w:bCs/>
          <w:b/>
        </w:rPr>
        <w:t xml:space="preserve">Customs Officer</w:t>
      </w:r>
      <w:r>
        <w:t xml:space="preserve"> </w:t>
      </w:r>
      <w:r>
        <w:t xml:space="preserve">in</w:t>
      </w:r>
      <w:r>
        <w:t xml:space="preserve"> </w:t>
      </w:r>
      <w:r>
        <w:rPr>
          <w:bCs/>
          <w:b/>
        </w:rPr>
        <w:t xml:space="preserve">Australia Brisbane</w:t>
      </w:r>
      <w:r>
        <w:t xml:space="preserve">.</w:t>
      </w:r>
    </w:p>
    <w:bookmarkStart w:id="20" w:name="Xd28f53bc2ecdfd54441ba58ca20de6e3345ea90"/>
    <w:p>
      <w:pPr>
        <w:pStyle w:val="Heading2"/>
      </w:pPr>
      <w:r>
        <w:t xml:space="preserve">Academic Foundation and Professional Preparation</w:t>
      </w:r>
    </w:p>
    <w:p>
      <w:pPr>
        <w:pStyle w:val="FirstParagraph"/>
      </w:pPr>
      <w:r>
        <w:t xml:space="preserve">My academic journey has been meticulously oriented toward border security and international trade compliance. I hold a Bachelor of International Business with Honours from Queensland University of Technology, where my thesis examined "Automated Risk Assessment Systems in Pacific Rim Customs Operations." This research immersed me in the complexities of cross-border logistics, tariff classification, and the evolving threat landscape—including counterfeit goods trafficking and illicit drug smuggling—a critical concern for Brisbane’s ports. I also completed specialized coursework in Australian Customs Legislation (2019) through the National Centre for Vocational Education Research, gaining certified proficiency in key frameworks like the</w:t>
      </w:r>
      <w:r>
        <w:t xml:space="preserve"> </w:t>
      </w:r>
      <w:r>
        <w:rPr>
          <w:iCs/>
          <w:i/>
        </w:rPr>
        <w:t xml:space="preserve">Customs Act 1901</w:t>
      </w:r>
      <w:r>
        <w:t xml:space="preserve"> </w:t>
      </w:r>
      <w:r>
        <w:t xml:space="preserve">and</w:t>
      </w:r>
      <w:r>
        <w:t xml:space="preserve"> </w:t>
      </w:r>
      <w:r>
        <w:rPr>
          <w:iCs/>
          <w:i/>
        </w:rPr>
        <w:t xml:space="preserve">Australian Border Force Operational Guidelines</w:t>
      </w:r>
      <w:r>
        <w:t xml:space="preserve">. My academic rigor was complemented by a Certificate IV in Security Operations, which honed my skills in surveillance protocols and evidence handling—directly transferable to the frontline duties of a Brisbane Customs Officer.</w:t>
      </w:r>
    </w:p>
    <w:bookmarkEnd w:id="20"/>
    <w:bookmarkStart w:id="21" w:name="X3966dfac66314091ec830de021c8f7f7308d829"/>
    <w:p>
      <w:pPr>
        <w:pStyle w:val="Heading2"/>
      </w:pPr>
      <w:r>
        <w:t xml:space="preserve">Relevant Experience: Bridging Theory with Practice</w:t>
      </w:r>
    </w:p>
    <w:p>
      <w:pPr>
        <w:pStyle w:val="FirstParagraph"/>
      </w:pPr>
      <w:r>
        <w:t xml:space="preserve">My professional experience has been strategically cultivated to mirror the multifaceted demands of a</w:t>
      </w:r>
      <w:r>
        <w:t xml:space="preserve"> </w:t>
      </w:r>
      <w:r>
        <w:rPr>
          <w:bCs/>
          <w:b/>
        </w:rPr>
        <w:t xml:space="preserve">Customs Officer</w:t>
      </w:r>
      <w:r>
        <w:t xml:space="preserve"> </w:t>
      </w:r>
      <w:r>
        <w:t xml:space="preserve">in</w:t>
      </w:r>
      <w:r>
        <w:t xml:space="preserve"> </w:t>
      </w:r>
      <w:r>
        <w:rPr>
          <w:bCs/>
          <w:b/>
        </w:rPr>
        <w:t xml:space="preserve">Australia Brisbane</w:t>
      </w:r>
      <w:r>
        <w:t xml:space="preserve">. For three years, I served as a Compliance Analyst at Brisbane International Airport’s Cargo Division, where I processed over 12,000 shipments annually. This role required meticulous attention to detail in verifying commercial invoices against HS codes, identifying red flags for high-risk cargo (including pharmaceuticals and electronics), and liaising with the Australian Federal Police on suspicious consignments. Notably, my team intercepted three major counterfeit goods operations—valued at $450,000—within a single year. I also participated in the Brisbane Port Authority’s "Smart Customs Initiative," testing AI-driven risk assessment tools that reduced clearance times by 25% while maintaining security standards. This hands-on experience taught me that effective customs work balances vigilance with efficiency—a principle central to Brisbane’s role as a hub for $80 billion in annual trade.</w:t>
      </w:r>
    </w:p>
    <w:bookmarkEnd w:id="21"/>
    <w:bookmarkStart w:id="22" w:name="X81066e87f20c1e7a10ce5f3bc8d7394379312ae"/>
    <w:p>
      <w:pPr>
        <w:pStyle w:val="Heading2"/>
      </w:pPr>
      <w:r>
        <w:t xml:space="preserve">Understanding Brisbane’s Unique Customs Challenges</w:t>
      </w:r>
    </w:p>
    <w:p>
      <w:pPr>
        <w:pStyle w:val="FirstParagraph"/>
      </w:pPr>
      <w:r>
        <w:t xml:space="preserve">I recognize that serving as a</w:t>
      </w:r>
      <w:r>
        <w:t xml:space="preserve"> </w:t>
      </w:r>
      <w:r>
        <w:rPr>
          <w:bCs/>
          <w:b/>
        </w:rPr>
        <w:t xml:space="preserve">Customs Officer</w:t>
      </w:r>
      <w:r>
        <w:t xml:space="preserve"> </w:t>
      </w:r>
      <w:r>
        <w:t xml:space="preserve">in</w:t>
      </w:r>
      <w:r>
        <w:t xml:space="preserve"> </w:t>
      </w:r>
      <w:r>
        <w:rPr>
          <w:bCs/>
          <w:b/>
        </w:rPr>
        <w:t xml:space="preserve">Australia Brisbane</w:t>
      </w:r>
      <w:r>
        <w:t xml:space="preserve"> </w:t>
      </w:r>
      <w:r>
        <w:t xml:space="preserve">demands specialized awareness of regional dynamics. As the primary entry point for Southeast Asian trade and a critical transit hub for cruise ships carrying over 1.2 million passengers annually, Brisbane faces distinct pressures: rapid container throughput, high-volume passenger arrivals with diverse risk profiles, and coordination with Queensland’s agricultural sector (where biosecurity threats like fruit flies pose significant economic risks). My volunteer work with the Brisbane City Council’s Border Security Task Force in 2021 deepened my understanding of these challenges. I assisted in community outreach programs educating small businesses on customs compliance, which revealed how streamlined processes protect local industries from illicit competition. This experience solidified my belief that a Customs Officer must be both a security guardian and an economic enabler—particularly vital for Brisbane’s growing tourism and export-driven economy.</w:t>
      </w:r>
    </w:p>
    <w:bookmarkEnd w:id="22"/>
    <w:bookmarkStart w:id="23" w:name="X5da8e631e48577131d5c708ae88ccd8716e6310"/>
    <w:p>
      <w:pPr>
        <w:pStyle w:val="Heading2"/>
      </w:pPr>
      <w:r>
        <w:t xml:space="preserve">Personal Attributes and Commitment to the Role</w:t>
      </w:r>
    </w:p>
    <w:p>
      <w:pPr>
        <w:pStyle w:val="FirstParagraph"/>
      </w:pPr>
      <w:r>
        <w:t xml:space="preserve">Beyond technical skills, I possess the interpersonal resilience required for this demanding role. During a high-pressure incident at Brisbane Airport in 2022—where a misdeclared shipment of restricted chemicals threatened passenger safety—I remained calm under pressure, coordinating with aviation security to contain the risk while maintaining passenger trust. My ability to communicate clearly across cultural divides (gained through two years living in Singapore) ensures I can effectively engage with diverse travelers and traders. Crucially, I have zero tolerance for corruption—a value instilled by my father, a former Australian Customs officer who served at Port of Melbourne. His legacy fuels my dedication to upholding the integrity of Australia’s borders; as a</w:t>
      </w:r>
      <w:r>
        <w:t xml:space="preserve"> </w:t>
      </w:r>
      <w:r>
        <w:rPr>
          <w:bCs/>
          <w:b/>
        </w:rPr>
        <w:t xml:space="preserve">Customs Officer</w:t>
      </w:r>
      <w:r>
        <w:t xml:space="preserve"> </w:t>
      </w:r>
      <w:r>
        <w:t xml:space="preserve">in Brisbane, I will rigorously adhere to the</w:t>
      </w:r>
      <w:r>
        <w:t xml:space="preserve"> </w:t>
      </w:r>
      <w:r>
        <w:rPr>
          <w:iCs/>
          <w:i/>
        </w:rPr>
        <w:t xml:space="preserve">Public Service Code of Conduct</w:t>
      </w:r>
      <w:r>
        <w:t xml:space="preserve"> </w:t>
      </w:r>
      <w:r>
        <w:t xml:space="preserve">and champion transparency in all interactions.</w:t>
      </w:r>
    </w:p>
    <w:bookmarkEnd w:id="23"/>
    <w:bookmarkStart w:id="24" w:name="why-brisbane-the-strategic-alignment"/>
    <w:p>
      <w:pPr>
        <w:pStyle w:val="Heading2"/>
      </w:pPr>
      <w:r>
        <w:t xml:space="preserve">Why Brisbane? The Strategic Alignment</w:t>
      </w:r>
    </w:p>
    <w:p>
      <w:pPr>
        <w:pStyle w:val="FirstParagraph"/>
      </w:pPr>
      <w:r>
        <w:t xml:space="preserve">Brisbane is not merely a location for my application—it is the ideal crucible for my professional mission. As Australia’s fastest-growing city and a leader in digital trade innovation, it embodies the future of customs operations. I am eager to contribute to Brisbane’s strategic priorities, such as the</w:t>
      </w:r>
      <w:r>
        <w:t xml:space="preserve"> </w:t>
      </w:r>
      <w:r>
        <w:rPr>
          <w:iCs/>
          <w:i/>
        </w:rPr>
        <w:t xml:space="preserve">Border Protection Plan 2030</w:t>
      </w:r>
      <w:r>
        <w:t xml:space="preserve">, which emphasizes technology-driven efficiency without compromising security. My aspiration is to support initiatives like the Brisbane Smart Port Project—where real-time data analytics are revolutionizing risk management—and mentor junior officers in these emerging practices. This role is not just a job; it is an opportunity to protect Queensland’s $12 billion agricultural exports and safeguard communities from transnational threats, all while advancing Australia’s reputation as a trusted trade partner.</w:t>
      </w:r>
    </w:p>
    <w:bookmarkEnd w:id="24"/>
    <w:bookmarkStart w:id="25" w:name="conclusion-a-lifelong-commitment"/>
    <w:p>
      <w:pPr>
        <w:pStyle w:val="Heading2"/>
      </w:pPr>
      <w:r>
        <w:t xml:space="preserve">Conclusion: A Lifelong Commitment</w:t>
      </w:r>
    </w:p>
    <w:p>
      <w:pPr>
        <w:pStyle w:val="FirstParagraph"/>
      </w:pPr>
      <w:r>
        <w:t xml:space="preserve">This</w:t>
      </w:r>
      <w:r>
        <w:t xml:space="preserve"> </w:t>
      </w:r>
      <w:r>
        <w:rPr>
          <w:bCs/>
          <w:b/>
        </w:rPr>
        <w:t xml:space="preserve">Statement of Purpose</w:t>
      </w:r>
      <w:r>
        <w:t xml:space="preserve"> </w:t>
      </w:r>
      <w:r>
        <w:t xml:space="preserve">encapsulates my unwavering resolve to serve as a Customs Officer in Australia Brisbane. I bring a rare fusion of academic insight, field-tested operational experience, and deep respect for the Australian Border Force’s mission. My background has prepared me to navigate Brisbane’s unique challenges—from counterfeiting networks to biosecurity risks—with intelligence and integrity. I am not simply seeking employment; I am pledging my career to protecting Australia’s prosperity at its most vibrant frontier. In Brisbane, where every shipment impacts families, businesses, and national security, I will stand as a vigilant guardian of the nation’s interests. With your esteemed organization’s guidance, I will become a Customs Officer who does not just meet expectations but actively elevates them—ensuring that Australia Brisbane remains a model of secure and efficient border management for generations to come.</w:t>
      </w:r>
    </w:p>
    <w:p>
      <w:pPr>
        <w:pStyle w:val="BodyText"/>
      </w:pPr>
      <w:r>
        <w:t xml:space="preserve">Respectfully submitted,</w:t>
      </w:r>
    </w:p>
    <w:p>
      <w:pPr>
        <w:pStyle w:val="BodyText"/>
      </w:pPr>
      <w:r>
        <w:t xml:space="preserve">Alex Morgan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2025-12-10T06:07:53Z</dcterms:created>
  <dcterms:modified xsi:type="dcterms:W3CDTF">2025-12-10T06:07:53Z</dcterms:modified>
</cp:coreProperties>
</file>

<file path=docProps/custom.xml><?xml version="1.0" encoding="utf-8"?>
<Properties xmlns="http://schemas.openxmlformats.org/officeDocument/2006/custom-properties" xmlns:vt="http://schemas.openxmlformats.org/officeDocument/2006/docPropsVTypes"/>
</file>