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31f0f74578fa205e6ba11176f7db8de07b50cf2"/>
    <w:p>
      <w:pPr>
        <w:pStyle w:val="Heading1"/>
      </w:pPr>
      <w:r>
        <w:t xml:space="preserve">STATEMENT OF PURPOSE FOR CUSTOMS OFFICER POSITION</w:t>
      </w:r>
    </w:p>
    <w:p>
      <w:pPr>
        <w:pStyle w:val="FirstParagraph"/>
      </w:pPr>
      <w:r>
        <w:t xml:space="preserve">As a dedicated public servant with extensive training in international trade compliance and border security protocols, I am writing this Statement of Purpose to formally express my profound commitment to serving as a Customs Officer within the Federal Revenue Service of Brazil, specifically in the vibrant and strategically significant city of Rio de Janeiro. My career trajectory has been meticulously aligned with the demands of modern customs operations, and I believe my qualifications resonate powerfully with the critical mission of safeguarding Brazil's economic integrity through meticulous customs oversight in one of South America's most dynamic urban centers.</w:t>
      </w:r>
    </w:p>
    <w:p>
      <w:pPr>
        <w:pStyle w:val="BodyText"/>
      </w:pPr>
      <w:r>
        <w:t xml:space="preserve">The role of a Customs Officer in Brazil Rio de Janeiro represents far more than a professional opportunity—it embodies the intersection of national security, economic prosperity, and cultural stewardship. As the gateway to South America's premier tourist destination and a major hub for international trade through ports like Sepetiba and Santos (serving as the primary access point for goods entering Rio), this position demands exceptional expertise in regulatory frameworks such as Brazil's Customs Code (Lei nº 12.973/2014) and Mercosur agreements. My academic background in International Trade Law from the Pontifícia Universidade Católica do Rio de Janeiro, coupled with my certification in Advanced Customs Compliance through the World Customs Organization (WCO), has equipped me with the technical foundation to excel in this demanding role. During my internship at ANAC (National Civil Aviation Agency), I gained hands-on experience processing over 500 monthly cargo manifests while maintaining 98% accuracy—a skill directly transferable to the complex operations of Rio de Janeiro's customs infrastructure.</w:t>
      </w:r>
    </w:p>
    <w:p>
      <w:pPr>
        <w:pStyle w:val="BodyText"/>
      </w:pPr>
      <w:r>
        <w:t xml:space="preserve">What distinguishes my application is my deep understanding of Brazil Rio de Janeiro's unique operational landscape. Having lived in the city for five years, I have developed intimate knowledge of its socioeconomic fabric—from the bustling port activities in Guanabara Bay to the cultural nuances affecting cross-border transactions at Galeão International Airport. This local expertise enables me to navigate complex scenarios where commercial interests intersect with community welfare, such as facilitating legitimate agricultural imports while preventing illicit trafficking of endangered species through Rio's coastal pathways. My Portuguese fluency (with native proficiency) and basic Spanish skills allow for seamless communication with international traders and fellow officers during multinational customs operations—a critical asset in a city receiving 25% of Brazil's total import volume.</w:t>
      </w:r>
    </w:p>
    <w:p>
      <w:pPr>
        <w:pStyle w:val="BodyText"/>
      </w:pPr>
      <w:r>
        <w:t xml:space="preserve">The responsibilities inherent to the Customs Officer position require unwavering integrity, analytical precision, and cultural sensitivity—qualities I have consistently demonstrated throughout my career. In my previous role as a Compliance Analyst for a leading import/export firm operating in Rio, I spearheaded an initiative that reduced customs clearance times by 35% through systematic documentation audits. This project directly addressed common bottlenecks in Brazil Rio de Janeiro's supply chain, where inefficient customs processing has historically delayed critical humanitarian shipments during natural disasters. My approach centered on balancing regulatory rigor with operational efficiency—a philosophy perfectly aligned with the modernization goals of Receita Federal do Brasil's "Smart Customs" program now being implemented across all major ports.</w:t>
      </w:r>
    </w:p>
    <w:p>
      <w:pPr>
        <w:pStyle w:val="BodyText"/>
      </w:pPr>
      <w:r>
        <w:t xml:space="preserve">My commitment extends beyond procedural competence to active contribution toward Rio de Janeiro's development as a sustainable trade hub. I have researched the city's strategic plan for port modernization (Plano Diretor do Porto), recognizing that effective customs operations are foundational to attracting foreign investment in sectors like renewable energy and film production—key industries driving Rio's economic diversification. As a future Customs Officer, I aim to support these initiatives by implementing risk-assessment protocols that prioritize high-value cargo while streamlining processes for eco-friendly imports. My volunteer work with the NGO "Porto Seguro" further underscores this commitment: I conducted customs literacy workshops for small businesses in the Baixada Fluminense region, demystifying Brazil's trade regulations to foster inclusive economic participation.</w:t>
      </w:r>
    </w:p>
    <w:p>
      <w:pPr>
        <w:pStyle w:val="BodyText"/>
      </w:pPr>
      <w:r>
        <w:t xml:space="preserve">The significance of this role within Brazil Rio de Janeiro cannot be overstated. With its position as a cultural nexus between Americas and Africa, and home to one of the world's largest Carnival celebrations that annually imports $200M in decorative materials, customs operations directly impact both economic vitality and national identity. My training in crisis management during the 2016 Olympics security operations has prepared me to handle peak-season pressures while maintaining vigilance against smuggling networks exploiting tourism surges. I am particularly eager to contribute to Rio's new "Digital Customs Corridor" initiative, which leverages AI for cargo scanning—a technology I've implemented successfully in prior roles using the WCO's SAFE Framework.</w:t>
      </w:r>
    </w:p>
    <w:p>
      <w:pPr>
        <w:pStyle w:val="BodyText"/>
      </w:pPr>
      <w:r>
        <w:t xml:space="preserve">This Statement of Purpose reflects not merely an application, but a lifelong professional ethos. My career has been defined by a single-minded focus on border integrity as the bedrock of national sovereignty—a principle I witnessed during childhood in Rio's historic ports where my grandfather worked as a customs inspector. His wisdom that "a Customs Officer is the first line of defense for both our economy and our culture" remains my guiding mantra. In Brazil Rio de Janeiro, where globalization meets tradition daily, this philosophy translates into tangible impact: ensuring that every container entering Guanabara Bay contributes to economic growth without compromising security or environmental stewardship.</w:t>
      </w:r>
    </w:p>
    <w:p>
      <w:pPr>
        <w:pStyle w:val="BodyText"/>
      </w:pPr>
      <w:r>
        <w:t xml:space="preserve">I recognize that serving as a Customs Officer requires continuous adaptation to evolving threats—from counterfeit pharmaceuticals infiltrating tourist markets to cryptocurrency-related smuggling in the digital age. My dedication to professional development through the International Trade Center's annual customs symposiums ensures I remain at the forefront of these challenges. Should I be selected for this position, I will immediately collaborate with Rio de Janeiro's regional customs office (Receita Federal - Seção de Rio de Janeiro) to implement my proposed "Community Customs Ambassador" program, training local vendors on compliance best practices through partnerships with SEBRAE and the city's tourism board.</w:t>
      </w:r>
    </w:p>
    <w:p>
      <w:pPr>
        <w:pStyle w:val="BodyText"/>
      </w:pPr>
      <w:r>
        <w:t xml:space="preserve">Ultimately, this is about more than processing documents—it's about protecting Brazil's heritage while enabling its global engagement. My passion for Rio de Janeiro as a city of unparalleled beauty and dynamism fuels my desire to serve within its customs framework. I am prepared to bring not only technical expertise but also a deep-rooted commitment to the community that has shaped me, ready to contribute meaningfully as a Customs Officer who understands that every declaration processed in Brazil Rio de Janeiro represents an opportunity for economic growth, cultural exchange, and national security.</w:t>
      </w:r>
    </w:p>
    <w:p>
      <w:pPr>
        <w:pStyle w:val="BodyText"/>
      </w:pPr>
      <w:r>
        <w:t xml:space="preserve">This Statement of Purpose encapsulates my unwavering dedication to the highest standards of customs administration. I am eager to bring my specialized skills in trade compliance, border management, and community engagement to the Customs Officer role in Brazil Rio de Janeiro—a position where precision meets purpose, and every transaction safeguards our nation's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Brazil Rio de Janeiro</dc:title>
  <dc:creator/>
  <dc:language>en</dc:language>
  <cp:keywords/>
  <dcterms:created xsi:type="dcterms:W3CDTF">2026-07-21T11:06:35Z</dcterms:created>
  <dcterms:modified xsi:type="dcterms:W3CDTF">2026-07-21T11:06:35Z</dcterms:modified>
</cp:coreProperties>
</file>

<file path=docProps/custom.xml><?xml version="1.0" encoding="utf-8"?>
<Properties xmlns="http://schemas.openxmlformats.org/officeDocument/2006/custom-properties" xmlns:vt="http://schemas.openxmlformats.org/officeDocument/2006/docPropsVTypes"/>
</file>