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0" w:name="Xc8641393aec0643ea3a83a5f67f6003d1dced12"/>
    <w:p>
      <w:pPr>
        <w:pStyle w:val="Heading1"/>
      </w:pPr>
      <w:r>
        <w:t xml:space="preserve">Statement of Purpose: Pursuing a Career as a Customs Officer in Canada Vancouver</w:t>
      </w:r>
    </w:p>
    <w:p>
      <w:pPr>
        <w:pStyle w:val="FirstParagraph"/>
      </w:pPr>
      <w:r>
        <w:t xml:space="preserve">My unwavering commitment to national security, international trade integrity, and community service forms the cornerstone of my professional identity. This Statement of Purpose articulates my dedicated pursuit to become an exceptional Customs Officer within Canada's vibrant and strategically vital port city of Vancouver. As the primary gateway for global commerce connecting North America with Asia-Pacific markets, Vancouver demands officers who embody precision, cultural intelligence, and an unshakeable dedication to upholding Canada's customs laws. It is within this dynamic context that I seek to contribute meaningfully as a Customs Officer serving Canada Vancouver’s complex trade ecosystem and safeguarding its borders.</w:t>
      </w:r>
    </w:p>
    <w:p>
      <w:pPr>
        <w:pStyle w:val="BodyText"/>
      </w:pPr>
      <w:r>
        <w:t xml:space="preserve">My academic background in Criminology and International Trade Policy at the University of British Columbia provided me with a rigorous foundation directly applicable to the multifaceted role of a Customs Officer. Courses such as "Border Security Strategies," "Global Trade Compliance," and "Cultural Dimensions of Law Enforcement" equipped me with critical analytical frameworks for identifying risks in cargo manifests, understanding evolving trade regulations (including CETA and USMCA), and navigating the nuances of cross-cultural interactions essential when dealing with diverse international traders, passengers, and fellow officers. This academic rigor was complemented by an internship at the Vancouver International Airport’s Security Operations Center. There, I observed firsthand the intricate coordination required between border agencies to detect prohibited goods while facilitating legitimate travel – a microcosm of the challenges and responsibilities inherent in becoming a Customs Officer for Canada Vancouver. I meticulously documented discrepancies in shipment records and assisted in developing protocols for high-traffic periods, directly applying classroom knowledge to real-world customs operations.</w:t>
      </w:r>
    </w:p>
    <w:p>
      <w:pPr>
        <w:pStyle w:val="BodyText"/>
      </w:pPr>
      <w:r>
        <w:t xml:space="preserve">What compels me most deeply to pursue this specific career path within Canada Vancouver is the city's unparalleled significance as Canada's premier trade hub. Approximately 70% of Canada’s trade with Asia transits through the Port of Vancouver, making it not just a local asset but a national economic linchpin. As a Customs Officer in this environment, I would be instrumental in ensuring the seamless flow of goods that supports countless Canadian businesses and jobs while simultaneously preventing illicit trafficking – whether narcotics, counterfeit goods, or security threats. I am acutely aware that Vancouver’s unique position as the largest container port on Canada’s West Coast requires officers who are not only proficient in customs regulations but also deeply familiar with the specific logistics challenges of this critical artery. My prior volunteer work with the Greater Vancouver Foreign Trade Zone Association further immersed me in local trade dynamics, fostering relationships with stakeholders and reinforcing my understanding that effective customs enforcement is inseparable from supporting legitimate commerce – a balance paramount to Canada Vancouver’s economic health.</w:t>
      </w:r>
    </w:p>
    <w:p>
      <w:pPr>
        <w:pStyle w:val="BodyText"/>
      </w:pPr>
      <w:r>
        <w:t xml:space="preserve">Furthermore, my personal connection to Canada’s multicultural fabric strengthens my suitability for this role. Having grown up in a family of immigrants who arrived through the Port of Vancouver, I experienced directly the importance of efficient, respectful border processes. I understand that Customs Officers are not merely enforcers but also vital facilitators of Canada’s welcoming ethos. This perspective drives my commitment to approaching every interaction with professionalism, empathy, and cultural sensitivity – qualities indispensable for a Customs Officer serving one of the most diverse cities in North America. In Vancouver, where over 45% of residents were born outside Canada, building trust with communities is as crucial as detecting contraband. I am eager to leverage this understanding to foster positive relationships that enhance both security and trade efficiency within Canada Vancouver’s unique demographic landscape.</w:t>
      </w:r>
    </w:p>
    <w:p>
      <w:pPr>
        <w:pStyle w:val="BodyText"/>
      </w:pPr>
      <w:r>
        <w:t xml:space="preserve">The Canadian Border Services Agency (CBSA)’s mission – "to protect Canada by safeguarding its borders while facilitating legitimate trade and travel" – resonates profoundly with my professional values. I am not seeking merely a job, but a vocation where I can actively contribute to national security and economic prosperity from the frontlines of Canada Vancouver. The CBSA’s emphasis on technology-driven enforcement (e.g., AI-assisted risk assessment systems) and its commitment to continuous professional development align perfectly with my eagerness to master cutting-edge customs tools. I am prepared for the rigorous training at the CBSA Academy in Ottawa and stand ready to serve anywhere within Canada, with a particular dedication to contributing my skills in Vancouver’s high-stakes environment, from the bustling cargo terminals of the Fraser River Delta to the passenger processing lanes at Vancouver International Airport (YVR).</w:t>
      </w:r>
    </w:p>
    <w:p>
      <w:pPr>
        <w:pStyle w:val="BodyText"/>
      </w:pPr>
      <w:r>
        <w:t xml:space="preserve">This Statement of Purpose reflects not just my qualifications, but my profound understanding that serving as a Customs Officer in Canada Vancouver transcends routine duty. It embodies a pivotal role in protecting Canadian sovereignty, enabling economic growth through secure trade, and upholding the principles of fairness that define our nation. The complex tapestry of commerce and culture in Vancouver demands officers who are vigilant guardians and pragmatic partners – an ideal I am fully prepared to embrace. My academic training, practical exposure to Vancouver’s trade ecosystem, deep respect for Canada’s border security needs, and personal connection to immigrant communities have forged a clear path toward this vocation. I am confident that my dedication, analytical abilities, and unwavering commitment to the CBSA mission make me an ideal candidate ready to serve as a Customs Officer in Canada Vancouver with distinction.</w:t>
      </w:r>
    </w:p>
    <w:p>
      <w:pPr>
        <w:pStyle w:val="BodyText"/>
      </w:pPr>
      <w:r>
        <w:t xml:space="preserve">I am eager for the opportunity to bring my skills, passion, and understanding of Canada Vancouver’s strategic importance directly to the CBSA. I am prepared to contribute immediately upon completing training, ensuring that every interaction I facilitate within this critical gateway reinforces Canada’s security and economic vitality.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Canada Vancouver</dc:title>
  <dc:creator/>
  <dc:language>en</dc:language>
  <cp:keywords/>
  <dcterms:created xsi:type="dcterms:W3CDTF">2025-12-11T11:33:55Z</dcterms:created>
  <dcterms:modified xsi:type="dcterms:W3CDTF">2025-12-11T11:33:55Z</dcterms:modified>
</cp:coreProperties>
</file>

<file path=docProps/custom.xml><?xml version="1.0" encoding="utf-8"?>
<Properties xmlns="http://schemas.openxmlformats.org/officeDocument/2006/custom-properties" xmlns:vt="http://schemas.openxmlformats.org/officeDocument/2006/docPropsVTypes"/>
</file>