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5704f2549dcd61e48032f33087ecddd36b9595b"/>
    <w:p>
      <w:pPr>
        <w:pStyle w:val="Heading1"/>
      </w:pPr>
      <w:r>
        <w:t xml:space="preserve">Statement of Purpose: Pursuing the Role of Customs Officer in France Marseille</w:t>
      </w:r>
    </w:p>
    <w:p>
      <w:pPr>
        <w:pStyle w:val="FirstParagraph"/>
      </w:pPr>
      <w:r>
        <w:t xml:space="preserve">The strategic importance of the Port of Marseille as Europe's premier gateway for trade, migration, and cultural exchange underscores my unwavering commitment to contribute as a dedicated Customs Officer within this dynamic environment. This Statement of Purpose articulates my professional trajectory, core competencies, and profound motivation to serve in the critical customs operations at France Marseille—a hub where international law enforcement meets global commerce. My aspiration is not merely to hold the title of Customs Officer but to actively safeguard France's sovereignty while facilitating seamless trade across one of the world's most vital maritime corridors.</w:t>
      </w:r>
    </w:p>
    <w:p>
      <w:pPr>
        <w:pStyle w:val="BodyText"/>
      </w:pPr>
      <w:r>
        <w:t xml:space="preserve">My academic foundation in International Law and Security Studies, complemented by specialized coursework in cross-border trade regulations and risk assessment, has equipped me with a rigorous analytical framework essential for modern customs enforcement. During my studies, I conducted extensive research on EU customs protocols under the Union Customs Code (UCC), focusing on counter-smuggling techniques and supply chain integrity—directly relevant to Marseille’s role as France’s busiest port handling over 5 million TEUs annually. This academic rigor was further intensified through a field placement with a regional trade compliance unit, where I analyzed cargo manifests for illicit goods, honing my ability to navigate complex regulatory landscapes under pressure. These experiences crystallized my understanding that the Customs Officer position is not bureaucratic but pivotal in protecting both economic interests and public safety.</w:t>
      </w:r>
    </w:p>
    <w:p>
      <w:pPr>
        <w:pStyle w:val="BodyText"/>
      </w:pPr>
      <w:r>
        <w:t xml:space="preserve">What uniquely drives me toward the Customs Officer role at France Marseille is its unparalleled convergence of challenges and opportunities. Marseille’s port serves as a critical nexus for Mediterranean trade, European Union borders, and humanitarian transit—making it a microcosm of global customs demands. I have closely followed initiatives like the Port of Marseille’s digital transformation project (e.g., integration with EU TRACES systems), understanding that modern Customs Officers must leverage technology to combat evolving threats such as cyber-enabled smuggling or counterfeit pharmaceuticals. My proficiency in Spanish, Italian, and basic Arabic further aligns with Marseille’s multicultural context—where customs officers frequently interact with diverse merchant vessels and migrant populations. I am prepared to deploy these skills immediately upon assignment to the France Marseille Customs Directorate, ensuring accurate communication during high-stakes cargo inspections or traveler screenings at terminals like Frioul or La Joliette.</w:t>
      </w:r>
    </w:p>
    <w:p>
      <w:pPr>
        <w:pStyle w:val="BodyText"/>
      </w:pPr>
      <w:r>
        <w:t xml:space="preserve">This Statement of Purpose is a testament to my readiness for the multifaceted demands of the Customs Officer position. In Marseille, customs officers operate at the intersection of law enforcement and diplomacy: one moment inspecting containerized goods for contraband, the next mediating with international freight forwarders under EU directives. I have mastered tools like the Automated Commercial Environment (ACE) platform and risk-scoring methodologies through professional certifications, ensuring I can contribute from day one to Marseille’s mission of intercepting prohibited items while expediting legitimate trade. My previous volunteer work with border security NGOs also instilled a deep respect for ethical conduct—particularly crucial in Marseille, where customs integrity directly impacts regional stability amid complex migration flows.</w:t>
      </w:r>
    </w:p>
    <w:p>
      <w:pPr>
        <w:pStyle w:val="BodyText"/>
      </w:pPr>
      <w:r>
        <w:t xml:space="preserve">France Marseille offers an environment where my skills are urgently needed. As the largest French port and a key entry point to the EU via sea, it faces unprecedented pressures from climate-induced migration surges, geopolitical conflicts affecting supply chains (e.g., Mediterranean routes), and rising cybersecurity threats to cargo data. I have studied Marseille’s specific customs challenges, including its role in intercepting illegal wildlife trafficking through the Strait of Bonifacio and combating fentanyl smuggling networks exploiting the port’s high throughput. This awareness fuels my determination to deploy my expertise within the France Marseille Customs framework, where I can directly support initiatives like Operation Saphir (focused on drug interdiction) or partnerships with Interpol’s Mediterranean Task Force.</w:t>
      </w:r>
    </w:p>
    <w:p>
      <w:pPr>
        <w:pStyle w:val="BodyText"/>
      </w:pPr>
      <w:r>
        <w:t xml:space="preserve">My long-term vision extends beyond individual enforcement. As a future Customs Officer in France Marseille, I aim to collaborate on predictive analytics projects that forecast smuggling patterns using AI-driven cargo data—a priority for the port’s Strategic Innovation Lab. I also seek to mentor junior officers through Marseille’s customs training academy, sharing knowledge on cultural sensitivity during migrant processing. This commitment reflects my belief that effective customs work requires both technical precision and human understanding, especially in a city celebrated for its vibrant diversity from North Africa to Eastern Europe.</w:t>
      </w:r>
    </w:p>
    <w:p>
      <w:pPr>
        <w:pStyle w:val="BodyText"/>
      </w:pPr>
      <w:r>
        <w:t xml:space="preserve">Finally, this Statement of Purpose embodies my pledge to uphold France’s highest standards as a Customs Officer. I recognize that the title carries profound responsibility: safeguarding national security through meticulous customs procedures while ensuring Marseille remains an efficient, trustworthy hub for global commerce. The city’s motto—“L’Avenir est à Marseille” (The Future is in Marseille)—resonates deeply with me; I am eager to shape that future by strengthening France’s customs infrastructure at its most strategic frontline. My application is not simply a job inquiry but a declaration of intent to serve as an indispensable asset to the France Marseille Customs Directorate, where every inspection, every declaration, and every interaction advances both law and progress.</w:t>
      </w:r>
    </w:p>
    <w:p>
      <w:pPr>
        <w:pStyle w:val="BodyText"/>
      </w:pPr>
      <w:r>
        <w:t xml:space="preserve">With unwavering dedication to excellence in customs enforcement, I respectfully submit this Statement of Purpose. I am prepared to immediately contribute my skills in risk assessment, multilingual communication, and regulatory compliance to the critical work of the Customs Officer role at France Marseille—ensuring that this vital port continues to thrive as a beacon of security and trade within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Marseille, France</dc:title>
  <dc:creator/>
  <dc:language>en</dc:language>
  <cp:keywords/>
  <dcterms:created xsi:type="dcterms:W3CDTF">2026-07-23T08:54:06Z</dcterms:created>
  <dcterms:modified xsi:type="dcterms:W3CDTF">2026-07-23T08:54:06Z</dcterms:modified>
</cp:coreProperties>
</file>

<file path=docProps/custom.xml><?xml version="1.0" encoding="utf-8"?>
<Properties xmlns="http://schemas.openxmlformats.org/officeDocument/2006/custom-properties" xmlns:vt="http://schemas.openxmlformats.org/officeDocument/2006/docPropsVTypes"/>
</file>