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32f815f018b263535cdfa1e95ea0a7055abe8b1"/>
    <w:p>
      <w:pPr>
        <w:pStyle w:val="Heading1"/>
      </w:pPr>
      <w:r>
        <w:t xml:space="preserve">Statement of Purpose: Pursuing a Career as a Customs Officer with New Zealand Customs in Wellington</w:t>
      </w:r>
    </w:p>
    <w:p>
      <w:pPr>
        <w:pStyle w:val="FirstParagraph"/>
      </w:pPr>
      <w:r>
        <w:t xml:space="preserve">As I prepare to submit my application for the position of Customs Officer with New Zealand Customs (NZCS) in Wellington, I am compelled to articulate a profound commitment rooted in both personal conviction and professional purpose. This Statement of Purpose is not merely an administrative requirement; it is a declaration of my unwavering dedication to safeguarding Aotearoa New Zealand’s borders, protecting its unique environment and communities, and upholding the integrity of its trade systems—principles that resonate deeply with the mission of the New Zealand Customs Service based in Wellington. My journey toward this role has been shaped by a steadfast understanding of border security as a pillar of national resilience, and I am eager to contribute my skills to this vital work within New Zealand’s capital city.</w:t>
      </w:r>
    </w:p>
    <w:p>
      <w:pPr>
        <w:pStyle w:val="BodyText"/>
      </w:pPr>
      <w:r>
        <w:t xml:space="preserve">New Zealand’s geographical isolation presents both opportunity and vulnerability. As one of the most biosecure nations on Earth, we face constant threats—from invasive species hidden in cargo to illicit narcotics smuggled through our ports. The Wellington region serves as the strategic heart of New Zealand Customs’ operations, housing the agency’s headquarters and critical decision-making units that coordinate nationwide border security. It is here, in this dynamic hub where policy meets frontline action, that I aspire to serve. My desire to become a Customs Officer is not driven by abstract ideals but by a concrete understanding of Wellington’s pivotal role: as the nerve center for intercepting threats before they reach communities, protecting our $100 billion-a-year trade economy, and ensuring seamless travel for over 3 million annual visitors. I see the Wellington office not just as a workplace, but as the operational engine safeguarding New Zealand’s way of life.</w:t>
      </w:r>
    </w:p>
    <w:p>
      <w:pPr>
        <w:pStyle w:val="BodyText"/>
      </w:pPr>
      <w:r>
        <w:t xml:space="preserve">My professional background has equipped me with the analytical rigor and cultural sensitivity essential to this role. In my previous position managing logistics documentation for an international shipping company, I developed meticulous attention to detail—cross-referencing manifests against regulatory databases, identifying discrepancies in cargo declarations, and resolving complex compliance issues under tight deadlines. This experience honed my ability to navigate intricate regulatory frameworks like the Customs and Excise Act 2018 and New Zealand’s Biosecurity Act 1993, both of which I have studied extensively. Crucially, I recognized how border security intersects with broader national interests: a single misdeclared shipment can introduce pests that devastate our $4 billion horticultural industry or enable organized crime networks to thrive. This understanding aligns precisely with NZCS’s strategic focus on risk-based targeting and intelligence-led operations—principles I have actively applied in my professional life.</w:t>
      </w:r>
    </w:p>
    <w:p>
      <w:pPr>
        <w:pStyle w:val="BodyText"/>
      </w:pPr>
      <w:r>
        <w:t xml:space="preserve">What truly distinguishes me, however, is my commitment to the bicultural foundation of New Zealand Customs. I have engaged deeply with Te Tiriti o Waitangi principles through community workshops focused on Māori perspectives in trade and border management. I understand that effective customs work requires more than technical skill; it demands respect for tino rangatiratanga (Māori sovereignty) and collaboration with iwi partners, particularly in areas like the regulation of kūmara (sweet potato) exports or the cultural significance of certain goods. In Wellington, where Customs works closely with Māori customs officers across Te Tiriti partnerships, I am eager to contribute this perspective—ensuring border processes uphold both national security and the rights enshrined in our founding document. This is not merely compliance; it is operational excellence rooted in Aotearoa’s identity.</w:t>
      </w:r>
    </w:p>
    <w:p>
      <w:pPr>
        <w:pStyle w:val="BodyText"/>
      </w:pPr>
      <w:r>
        <w:t xml:space="preserve">Furthermore, my technical proficiency directly supports the modernization of New Zealand Customs’ operations. I have completed advanced training in data analytics using platforms like IBM SPSS and SAS, skills I will apply to identify patterns in cargo risk assessment—supporting initiatives like Project FALCON (Focused Analysis for Law Enforcement Countermeasures). In an era where cyber-enabled smuggling and complex supply chains challenge border security, my ability to translate data into actionable insights will enhance the Wellington team’s capacity to intercept high-risk shipments. I am equally adept with Customs’ operational systems, having familiarized myself with the Integrated Cargo System (ICS) and the National Border Management Framework through NZCS training resources.</w:t>
      </w:r>
    </w:p>
    <w:p>
      <w:pPr>
        <w:pStyle w:val="BodyText"/>
      </w:pPr>
      <w:r>
        <w:t xml:space="preserve">My motivation extends beyond professional advancement. Growing up near Wellington’s waterfront, I witnessed firsthand how border integrity impacts daily life: the local economy depends on secure ports for dairy exports, tourism thrives on safe arrival of visitors, and our ecosystems remain protected because of vigilant customs work. When a pest incursion threatened our native kākāpō in 2021—a crisis prevented through rapid Customs intervention—I realized this was more than a job; it was stewardship of the very land I love. As a future Customs Officer based in Wellington, I will carry this responsibility forward with humility and resolve.</w:t>
      </w:r>
    </w:p>
    <w:p>
      <w:pPr>
        <w:pStyle w:val="BodyText"/>
      </w:pPr>
      <w:r>
        <w:t xml:space="preserve">Finally, I recognize that the role of a Customs Officer demands integrity above all. In New Zealand, where public trust is paramount to effective border management, my ethical compass—shaped by community service as a volunteer at local charities and adherence to strict professional codes—ensures that every decision I make aligns with NZCS’s core values: courage, professionalism, and respect for the law. I am prepared to undergo the full security vetting process and commit to continuous learning through NZCS’s Development Framework, including specialized training in biosecurity inspections or intelligence analysis as needed.</w:t>
      </w:r>
    </w:p>
    <w:p>
      <w:pPr>
        <w:pStyle w:val="BodyText"/>
      </w:pPr>
      <w:r>
        <w:t xml:space="preserve">In conclusion, this Statement of Purpose is a testament to my readiness to serve New Zealand Customs in Wellington. It reflects not just my qualifications but my lived understanding of why border security matters here: because Aotearoa’s future hinges on the vigilance of its customs officers. I am eager to bring my analytical skills, cultural awareness, and unwavering dedication to the Wellington office—to become part of a team that doesn’t just enforce rules but actively protects New Zealand’s environment, economy, and identity. I seek not merely employment as a Customs Officer but the privilege of contributing to the enduring safety of Aotearoa through my work in New Zealand Wellington.</w:t>
      </w:r>
    </w:p>
    <w:p>
      <w:pPr>
        <w:pStyle w:val="BodyText"/>
      </w:pPr>
      <w:r>
        <w:t xml:space="preserve">Thank you for considering my application. I look forward to discussing how I can support the mission of New Zealand Customs from its strategic headquarters in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2026-07-24T16:54:40Z</dcterms:created>
  <dcterms:modified xsi:type="dcterms:W3CDTF">2026-07-24T16:54:40Z</dcterms:modified>
</cp:coreProperties>
</file>

<file path=docProps/custom.xml><?xml version="1.0" encoding="utf-8"?>
<Properties xmlns="http://schemas.openxmlformats.org/officeDocument/2006/custom-properties" xmlns:vt="http://schemas.openxmlformats.org/officeDocument/2006/docPropsVTypes"/>
</file>