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70f477df50c7e8ab9c0c2d050a1bf48d9920d53"/>
    <w:p>
      <w:pPr>
        <w:pStyle w:val="Heading1"/>
      </w:pPr>
      <w:r>
        <w:t xml:space="preserve">Statement of Purpose: Aspiring Customs Officer for Pakistan Karachi</w:t>
      </w:r>
    </w:p>
    <w:p>
      <w:pPr>
        <w:pStyle w:val="FirstParagraph"/>
      </w:pPr>
      <w:r>
        <w:t xml:space="preserve">As I prepare this Statement of Purpose, I stand firmly resolved to dedicate my professional journey to the critical role of a Customs Officer within the vibrant and strategically vital port city of Pakistan Karachi. The economic engine of our nation pulses through Karachi's harbor, making it imperative that its customs operations are executed with unwavering integrity, technical proficiency, and deep understanding of national security imperatives. This Statement of Purpose articulates my profound commitment to serving as a Customs Officer in Pakistan Karachi—a position where I can directly contribute to safeguarding the nation's revenue streams, enforcing trade regulations, and protecting our borders against illicit activities.</w:t>
      </w:r>
    </w:p>
    <w:p>
      <w:pPr>
        <w:pStyle w:val="BodyText"/>
      </w:pPr>
      <w:r>
        <w:t xml:space="preserve">My academic foundation has been meticulously aligned with the multifaceted demands of modern customs administration. I hold a Bachelor of Commerce (Hons) in International Trade from Karachi University, where I graduated with honors while specializing in import-export procedures and global trade compliance frameworks. During my studies, I conducted an extensive research project analyzing non-tariff barriers impacting Pakistan's exports through Karachi Port Trust, identifying critical gaps where enhanced customs coordination could significantly boost foreign exchange earnings. This work underscored my understanding that effective customs operations are not merely bureaucratic processes but the very lifeblood of national economic resilience—especially for a city like Karachi, which handles over 90% of Pakistan's international trade volume.</w:t>
      </w:r>
    </w:p>
    <w:p>
      <w:pPr>
        <w:pStyle w:val="BodyText"/>
      </w:pPr>
      <w:r>
        <w:t xml:space="preserve">Complementing my academic background, I have actively sought practical exposure through volunteer roles with the National Accountability Bureau’s customs awareness initiative in Lahore. There, I assisted in designing community education programs about legal import procedures and counteracting smuggling networks—a role that illuminated the human dimension of customs work. More significantly, my recent internship at Karachi's Port Qasim Authority provided firsthand insight into the operational complexities of Pakistan's busiest maritime gateway. Witnessing the meticulous cargo clearance processes under high-pressure scenarios solidified my conviction that a Customs Officer must balance precision with compassion: ensuring revenue collection while facilitating legitimate trade for Karachi’s 20 million residents and thousands of businesses.</w:t>
      </w:r>
    </w:p>
    <w:p>
      <w:pPr>
        <w:pStyle w:val="BodyText"/>
      </w:pPr>
      <w:r>
        <w:t xml:space="preserve">My motivation to serve as a Customs Officer in Pakistan Karachi stems from witnessing how customs failures directly impact ordinary citizens. In 2023, I observed families struggling due to delayed import of essential medicines caused by administrative bottlenecks at Port Qasim—a situation that could have been mitigated through streamlined customs protocols. This experience crystallized my belief that as a Customs Officer in Karachi, I would not only enforce laws but actively work toward optimizing systems for public good. Karachi’s unique position as Pakistan’s economic capital—where 40% of the national GDP originates and 35% of foreign trade transacts—demands officers who understand local business ecosystems while upholding federal regulations. My fluency in Urdu, English, and basic Pashto enables me to bridge communication gaps with diverse traders navigating Karachi’s complex customs landscape.</w:t>
      </w:r>
    </w:p>
    <w:p>
      <w:pPr>
        <w:pStyle w:val="BodyText"/>
      </w:pPr>
      <w:r>
        <w:t xml:space="preserve">I recognize that a Customs Officer in Pakistan Karachi operates at the intersection of national security and economic prosperity. The port city faces sophisticated challenges: narcotics trafficking through its maritime routes, contraband electronics flooding local markets, and the critical need to prevent counterfeit goods from compromising consumer safety. My technical skills—including proficiency in SAP customs software, data analysis for risk assessment patterns, and knowledge of World Customs Organization standards—position me to contribute immediately. I am particularly adept at utilizing digital tools like the National Single Window system, which is being implemented across Pakistan Karachi’s ports to reduce clearance times by 30%. This aligns with my vision of transforming customs from a bureaucratic hurdle into a seamless enabler of trade.</w:t>
      </w:r>
    </w:p>
    <w:p>
      <w:pPr>
        <w:pStyle w:val="BodyText"/>
      </w:pPr>
      <w:r>
        <w:t xml:space="preserve">My long-term professional aspiration is to advance within the Federal Board of Revenue (FBR) Customs Wing, specializing in combating transnational organized crime networks exploiting Karachi’s port infrastructure. I aim to develop predictive analytics models for high-risk cargo screening—tools that can prevent revenue leakage exceeding PKR 80 billion annually. Short-term, I seek to implement community policing initiatives at Karachi’s customs stations where officers engage with small traders on compliance best practices, fostering trust while reducing smuggling incentives. Crucially, this journey begins with rigorous adherence to the Code of Conduct for Pakistan Customs Officers, which mandates ethical vigilance and zero tolerance for corruption—a principle I have internalized through my family’s legacy of public service (my father served as an FBR officer during the 1990s trade liberalization era).</w:t>
      </w:r>
    </w:p>
    <w:p>
      <w:pPr>
        <w:pStyle w:val="BodyText"/>
      </w:pPr>
      <w:r>
        <w:t xml:space="preserve">What sets me apart is my dual commitment to procedural excellence and socioeconomic awareness. While other candidates may focus solely on regulatory compliance, I understand that Karachi’s customs environment requires cultural intelligence: recognizing how informal trading practices in neighborhoods like Lyari or Kharadar impact formal systems, or how seasonal imports of textiles for Eid markets create unique clearance challenges. This holistic perspective ensures that as a Customs Officer in Pakistan Karachi, my actions will not only secure revenue but also sustain the livelihoods of thousands who depend on smooth trade flows through our city.</w:t>
      </w:r>
    </w:p>
    <w:p>
      <w:pPr>
        <w:pStyle w:val="BodyText"/>
      </w:pPr>
      <w:r>
        <w:t xml:space="preserve">In conclusion, this Statement of Purpose is more than an application—it is a pledge to serve as a guardian of Pakistan Karachi’s economic sovereignty. I envision myself standing at the forefront of customs operations at Port Qasim or Karachi International Airport, where every inspection I conduct fortifies national security and every clearance I facilitate fuels local entrepreneurship. My academic rigor, field experience, and unwavering ethical compass prepare me to meet the exacting standards required for a Customs Officer in Pakistan Karachi—a city that demands nothing less than excellence to protect its future as the engine of our nation’s prosperity.</w:t>
      </w:r>
    </w:p>
    <w:p>
      <w:pPr>
        <w:pStyle w:val="BodyText"/>
      </w:pPr>
      <w:r>
        <w:t xml:space="preserve">I respectfully request consideration for this pivotal role, confident that I will honor the sacred trust placed in every Customs Officer serving Pakistan Karachi with distinction and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Pakistan Karachi</dc:title>
  <dc:creator/>
  <dc:language>en</dc:language>
  <cp:keywords/>
  <dcterms:created xsi:type="dcterms:W3CDTF">2026-07-23T12:30:33Z</dcterms:created>
  <dcterms:modified xsi:type="dcterms:W3CDTF">2026-07-23T12:30:33Z</dcterms:modified>
</cp:coreProperties>
</file>

<file path=docProps/custom.xml><?xml version="1.0" encoding="utf-8"?>
<Properties xmlns="http://schemas.openxmlformats.org/officeDocument/2006/custom-properties" xmlns:vt="http://schemas.openxmlformats.org/officeDocument/2006/docPropsVTypes"/>
</file>