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b4acce460188598084baf464507f783bde9c407"/>
    <w:p>
      <w:pPr>
        <w:pStyle w:val="Heading1"/>
      </w:pPr>
      <w:r>
        <w:t xml:space="preserve">Statement of Purpose: Pursuing a Career as a Customs Officer in Lima, Peru</w:t>
      </w:r>
    </w:p>
    <w:p>
      <w:pPr>
        <w:pStyle w:val="FirstParagraph"/>
      </w:pPr>
      <w:r>
        <w:t xml:space="preserve">To the Esteemed Selection Committee of the Peruvian National Customs Administration (Aduana General de la Nación), I write with profound dedication to contribute my professional skills, ethical commitment, and deep respect for Peru's sovereignty as an aspiring Customs Officer stationed in Lima. This Statement of Purpose articulates my unwavering commitment to serve in one of Peru’s most critical frontline roles—safeguarding national borders, facilitating legitimate trade, and protecting the economic and social interests of all Peruvians through the vital work performed at customs offices across our nation, with particular focus on Lima as the strategic heart of Peru's commercial activity.</w:t>
      </w:r>
    </w:p>
    <w:p>
      <w:pPr>
        <w:pStyle w:val="BodyText"/>
      </w:pPr>
      <w:r>
        <w:t xml:space="preserve">My fascination with border security and international trade regulation began during my undergraduate studies in International Relations at Pontificia Universidad Católica del Perú (PUCP), where I specialized in economic policy and transnational governance. Through academic research focused on South American trade corridors, I became acutely aware of how efficiently managed customs operations directly impact Peru's ability to attract foreign investment, support artisanal exporters from regions like Arequipa and Cusco, and combat illicit trafficking networks that exploit porous borders. Lima's international port of Callao—handling over 80% of Peru’s maritime trade—serves as the nation’s primary economic artery, making a Customs Officer position here not merely a profession but a pivotal responsibility to protect national interests in one of the most dynamic and complex logistical hubs in Latin America.</w:t>
      </w:r>
    </w:p>
    <w:p>
      <w:pPr>
        <w:pStyle w:val="BodyText"/>
      </w:pPr>
      <w:r>
        <w:t xml:space="preserve">My professional preparation has been meticulously aligned with the demands of modern customs administration. I completed advanced certification in Supply Chain Security Management (SCSM) through the World Customs Organization's (WCO) International Training Centre, focusing on risk assessment methodologies and digital clearance systems like Peru’s own "Sistema Único de Comercio Exterior" (SUCE). This training equipped me with practical skills in utilizing technology for cargo inspection, data analysis to identify smuggling patterns, and collaborative procedures with SUNAT (Peruvian Tax Administration) officials—all critical competencies for success in Lima's high-volume customs environment. I further honed my understanding of Peruvian legislation through hands-on internships with the Ministry of Production's Customs Compliance Unit in Lima, where I assisted in processing documentation for agricultural exports destined for EU markets and observed firsthand how adherence to international agreements like the Peru-EU Free Trade Agreement enhances trade efficiency while preventing regulatory evasion.</w:t>
      </w:r>
    </w:p>
    <w:p>
      <w:pPr>
        <w:pStyle w:val="BodyText"/>
      </w:pPr>
      <w:r>
        <w:t xml:space="preserve">What distinguishes my application is my deep personal connection to Lima’s unique challenges. Growing up in the Miraflores district, I witnessed daily how unregulated commercial activity could disrupt community life, from small-scale contraband affecting local businesses to the environmental impact of poorly managed port operations on coastal ecosystems. This local perspective fuels my determination to serve with empathy and precision—understanding that a Customs Officer’s work extends beyond paperwork; it directly influences the livelihoods of families in Lima's neighborhoods and the competitiveness of Peru’s global exports. I am not merely applying for a position; I am committing to becoming an active guardian of Lima's economic integrity, ensuring that legitimate commerce flows smoothly while intercepting threats to national security, public health (e.g., counterfeit pharmaceuticals), and fiscal revenue.</w:t>
      </w:r>
    </w:p>
    <w:p>
      <w:pPr>
        <w:pStyle w:val="BodyText"/>
      </w:pPr>
      <w:r>
        <w:t xml:space="preserve">Peru is at a transformative moment in its customs modernization journey. The 2023 National Customs Strategic Plan prioritizes digitalization, cross-agency coordination, and capacity building—exactly where my skills converge with Peru’s priorities. In Lima, this means implementing AI-driven risk assessment tools at the port of Callao to expedite clearance for compliant shipments while targeting high-risk consignments. It means collaborating with the National Police of Peru during joint operations against drug trafficking networks that use commercial cargo as cover. And it means serving as a knowledgeable liaison for international traders navigating Peru’s regulatory framework, thereby enhancing our nation's reputation as a reliable partner in global trade. As a Customs Officer in Lima, I aspire to be part of this evolution—not just executing duties, but contributing innovative solutions to challenges such as reducing import processing times for Peruvian coffee exporters or strengthening controls on high-value minerals entering the national market.</w:t>
      </w:r>
    </w:p>
    <w:p>
      <w:pPr>
        <w:pStyle w:val="BodyText"/>
      </w:pPr>
      <w:r>
        <w:t xml:space="preserve">My commitment is underpinned by unyielding ethics and cultural sensitivity. Peru's diverse society demands customs professionals who operate with transparency and respect—whether interacting with a Lima-based entrepreneur, an indigenous artisan exporting handicrafts via border crossing points, or a foreign shipping executive. I have trained extensively in human rights principles within trade enforcement through the National Institute for Public Administration (INAP), ensuring that all actions uphold both Peru's legal standards and international obligations. In Lima—a city where cultural heritage and global commerce intertwine—I will approach every encounter with the dignity and professionalism required to maintain public trust in customs institutions.</w:t>
      </w:r>
    </w:p>
    <w:p>
      <w:pPr>
        <w:pStyle w:val="BodyText"/>
      </w:pPr>
      <w:r>
        <w:t xml:space="preserve">Ultimately, my aspiration is to serve as a Customs Officer who embodies the highest ideals of public service in Peru. I seek not just to pass through customs inspections but to actively enhance them—leveraging technology, collaboration, and community awareness to transform Lima’s customs operations into a model of efficiency and integrity for all of Peru. The city that has shaped my identity—its vibrant markets, historic port, and resilient people—is where I am most prepared to make a tangible difference. By joining the ranks of dedicated officers in Lima’s customs administration, I will honor this legacy while contributing to a future where Peru’s trade corridors are synonymous with security, fairness, and economic prosperity for every citizen.</w:t>
      </w:r>
    </w:p>
    <w:p>
      <w:pPr>
        <w:pStyle w:val="BodyText"/>
      </w:pPr>
      <w:r>
        <w:t xml:space="preserve">I am ready to bring my passion for national development, technical expertise in modern customs procedures, and unwavering commitment to Peru's sovereignty directly to the operational heart of our nation’s commercial life—Lima. I respectfully request the opportunity to serve as a Customs Officer in this pivotal role and contribute meaningfully toward securing Peru’s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 for Lima, Peru</dc:title>
  <dc:creator/>
  <cp:keywords/>
  <dcterms:created xsi:type="dcterms:W3CDTF">2026-07-22T16:34:54Z</dcterms:created>
  <dcterms:modified xsi:type="dcterms:W3CDTF">2026-07-22T16:34:54Z</dcterms:modified>
</cp:coreProperties>
</file>

<file path=docProps/custom.xml><?xml version="1.0" encoding="utf-8"?>
<Properties xmlns="http://schemas.openxmlformats.org/officeDocument/2006/custom-properties" xmlns:vt="http://schemas.openxmlformats.org/officeDocument/2006/docPropsVTypes"/>
</file>