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453bc5a6e07dceeeed628f58c8e4d35fe955630"/>
    <w:p>
      <w:pPr>
        <w:pStyle w:val="Heading1"/>
      </w:pPr>
      <w:r>
        <w:t xml:space="preserve">Statement of Purpose: Aspiring Customs Officer for Switzerland Zurich</w:t>
      </w:r>
    </w:p>
    <w:p>
      <w:pPr>
        <w:pStyle w:val="FirstParagraph"/>
      </w:pPr>
      <w:r>
        <w:t xml:space="preserve">As I prepare this Statement of Purpose, I am compelled to articulate my unwavering commitment to serving as a Customs Officer within the esteemed Swiss Federal Administration in Zurich. This document represents not merely an application, but a profound alignment of professional aspiration with Switzerland's unparalleled standards of precision, integrity, and global connectivity. My journey toward becoming a Customs Officer in Switzerland Zurich has been meticulously shaped by academic rigor, cross-cultural experiences, and an innate understanding that customs enforcement transcends mere regulation—it safeguards national sovereignty while enabling seamless international commerce. In this Statement of Purpose, I will demonstrate how my qualifications converge with Switzerland's unique position as a global hub of finance and trade, making Zurich the ideal environment for me to contribute meaningfully to customs excellence.</w:t>
      </w:r>
    </w:p>
    <w:p>
      <w:pPr>
        <w:pStyle w:val="BodyText"/>
      </w:pPr>
      <w:r>
        <w:t xml:space="preserve">My academic foundation in International Trade Law and Customs Compliance from the University of Geneva provided more than theoretical knowledge; it immersed me in the intricate frameworks governing cross-border movement. Courses such as "World Trade Organization Regulations" and "Customs Valuation Systems" equipped me with technical proficiency in HS Codes, tariff classification, and risk assessment protocols—skills directly applicable to Switzerland's complex customs landscape. What distinguished my studies was the emphasis on Switzerland’s role as a neutral diplomatic intermediary; I analyzed case studies of Zurich-based trade corridors where Swiss customs procedures facilitated $350 billion in annual global transactions without compromising security. This contextual understanding is critical for any Customs Officer operating in Switzerland Zurich, where efficiency must coexist with stringent adherence to EU and WTO standards.</w:t>
      </w:r>
    </w:p>
    <w:p>
      <w:pPr>
        <w:pStyle w:val="BodyText"/>
      </w:pPr>
      <w:r>
        <w:t xml:space="preserve">My professional experience further solidified my readiness for this role. As a Junior Compliance Analyst at the Port of Rotterdam, I managed customs documentation for 200+ daily shipments across 50 countries, resolving discrepancies that could have delayed cargo valued at €15 million. I developed a system using AI-driven data analytics to predict high-risk consignments—a method now adopted by the port authority. Crucially, this experience underscored Switzerland’s distinct approach: unlike Rotterdam’s volume-centric model, Swiss customs prioritizes preventive intelligence and human expertise. During my internship with the Swiss Customs Administration in Basel (a city that shares Zurich's operational ethos), I observed how officers combined real-time data from the European Union's Entry Summary Declaration system with on-ground verification to intercept illicit goods while maintaining a 98.7% clearance rate for legitimate trade. This exemplar of efficiency within integrity is precisely why Switzerland Zurich represents my professional pinnacle.</w:t>
      </w:r>
    </w:p>
    <w:p>
      <w:pPr>
        <w:pStyle w:val="BodyText"/>
      </w:pPr>
      <w:r>
        <w:t xml:space="preserve">The strategic importance of Zurich as Switzerland’s economic heartland cannot be overstated in this context. As the world’s fourth-largest financial center and a nexus for pharmaceuticals, luxury goods, and high-tech exports, Zurich handles 63% of Switzerland’s total customs declarations (Federal Customs Administration, 2023). A Customs Officer here must navigate not only legal complexities but also cultural nuances: German-speaking precision in business communications with local enterprises like Roche or UBS; French-speaking diplomacy during EU trade negotiations; and English proficiency for global partnerships. My fluency in German (C1), English (C2), and basic French, honed through three years of living in Zurich’s international communities, positions me to communicate effectively across these dimensions. Moreover, my volunteer work with the International Red Cross’s border support team during the 2021 migration surge taught me ethical decision-making under pressure—a value synonymous with Swiss customs ethos.</w:t>
      </w:r>
    </w:p>
    <w:p>
      <w:pPr>
        <w:pStyle w:val="BodyText"/>
      </w:pPr>
      <w:r>
        <w:t xml:space="preserve">What resonates most deeply is Switzerland Zurich’s commitment to innovation without compromising sovereignty. The Federal Customs Administration’s "Digital Border" initiative, integrating blockchain for supply chain transparency, mirrors my own advocacy for technology-enhanced compliance. In this Statement of Purpose, I emphasize that I am not merely seeking a role as a Customs Officer; I aim to contribute to the next phase of Zurich’s customs evolution through data-driven risk modeling and cross-agency collaboration. For instance, I propose leveraging my experience with AI analytics to streamline pre-clearance processes for pharmaceutical shipments—critical given Switzerland’s status as the EU’s top pharmaceutical exporter. This aligns perfectly with Zurich Customs’ 2030 vision of "smart borders," where human expertise and technology create frictionless trade.</w:t>
      </w:r>
    </w:p>
    <w:p>
      <w:pPr>
        <w:pStyle w:val="BodyText"/>
      </w:pPr>
      <w:r>
        <w:t xml:space="preserve">My motivation extends beyond professional ambition. Switzerland’s historical role as a neutral arbiter in global trade, cemented by its founding at the 1815 Congress of Vienna, has instilled in me a profound respect for customs as a guardian of peace through commerce. As an immigrant from Canada who chose to pursue my career in Europe, I understand how seamless customs operations foster international trust—something Switzerland Zurich exemplifies daily. Working here would allow me to uphold values that transcend nationality: meticulous attention to detail, unwavering impartiality, and service without compromise. These are not abstract ideals; they are the bedrock of Switzerland’s global reputation for reliability.</w:t>
      </w:r>
    </w:p>
    <w:p>
      <w:pPr>
        <w:pStyle w:val="BodyText"/>
      </w:pPr>
      <w:r>
        <w:t xml:space="preserve">Looking ahead, my career trajectory is inextricably linked to Zurich’s customs ecosystem. I envision progressing from a Customs Officer role to specializing in emerging challenges like digital trade taxation and sustainable supply chains—areas where Zurich leads globally. The Swiss Federal Administration’s mentorship programs and continuous learning culture offer the ideal environment for this growth. Importantly, I recognize that as a Customs Officer in Switzerland Zurich, I will be part of an organization that handles 45% of all EU customs declarations involving non-EU partners (2023 data), making every decision a matter of economic consequence for millions.</w:t>
      </w:r>
    </w:p>
    <w:p>
      <w:pPr>
        <w:pStyle w:val="BodyText"/>
      </w:pPr>
      <w:r>
        <w:t xml:space="preserve">In closing this Statement of Purpose, I reaffirm that my aspiration to serve as a Customs Officer in Switzerland Zurich is not opportunistic but deeply rooted in shared values. My academic credentials, practical experience, language skills, and ethical compass align with the exacting standards required to protect Switzerland’s economic sovereignty while enabling its role as a global trade facilitator. Zurich’s unique blend of innovation, neutrality, and operational excellence provides the perfect stage for me to contribute meaningfully—where each declaration cleared is a testament to precision; each inspection conducted is an embodiment of integrity; and every shipment processed reinforces Switzerland’s legacy as the world’s trusted customs partner. I am ready to bring this dedication to the Federal Customs Administration in Zurich, where my journey as a Customs Officer will begin with purpose and serve Switzerland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Switzerland Zurich</dc:title>
  <dc:creator/>
  <dc:language>en</dc:language>
  <cp:keywords/>
  <dcterms:created xsi:type="dcterms:W3CDTF">2026-07-23T10:16:40Z</dcterms:created>
  <dcterms:modified xsi:type="dcterms:W3CDTF">2026-07-23T10:16:40Z</dcterms:modified>
</cp:coreProperties>
</file>

<file path=docProps/custom.xml><?xml version="1.0" encoding="utf-8"?>
<Properties xmlns="http://schemas.openxmlformats.org/officeDocument/2006/custom-properties" xmlns:vt="http://schemas.openxmlformats.org/officeDocument/2006/docPropsVTypes"/>
</file>