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7d7da9ebff2a331e481abb3cc2c71708a87c43c"/>
    <w:p>
      <w:pPr>
        <w:pStyle w:val="Heading1"/>
      </w:pPr>
      <w:r>
        <w:t xml:space="preserve">Statement of Purpose: Pursuing a Career as a Customs Officer in Dar es Salaam, Tanzania</w:t>
      </w:r>
    </w:p>
    <w:p>
      <w:pPr>
        <w:pStyle w:val="FirstParagraph"/>
      </w:pPr>
      <w:r>
        <w:t xml:space="preserve">As I prepare to submit my application for the position of Customs Officer within the Tanzania Revenue Authority (TRA) at the Port of Dar es Salaam, this Statement of Purpose articulates my unwavering commitment to contributing to Tanzania's economic security and development. The Dar es Salaam Customs Division stands as a cornerstone of national trade facilitation, handling over 90% of Tanzania’s import and export cargo. I am driven by a profound understanding that effective customs operations directly safeguard national revenue, protect local industries from illicit trade, and foster sustainable economic growth for all Tanzanians. This Statement of Purpose delineates my professional foundation, motivation for this specific role in Dar es Salaam, and my vision for serving Tanzania through diligent customs enforcement.</w:t>
      </w:r>
    </w:p>
    <w:p>
      <w:pPr>
        <w:pStyle w:val="BodyText"/>
      </w:pPr>
      <w:r>
        <w:t xml:space="preserve">My academic journey has been meticulously aligned with the demands of modern customs administration. I hold a Bachelor’s degree in International Trade and Customs Law from the University of Dar es Salaam, where I graduated with honors. Core courses such as "International Trade Regulations," "Customs Valuation and Classification," and "Anti-Smuggling Tactics" provided me with a rigorous theoretical framework directly applicable to the operational realities of Dar es Salaam’s bustling port. My thesis, titled "</w:t>
      </w:r>
      <w:r>
        <w:rPr>
          <w:iCs/>
          <w:i/>
        </w:rPr>
        <w:t xml:space="preserve">Optimizing Customs Clearance Processes for Small Businesses in Dar es Salaam: A Pathway to Economic Inclusion</w:t>
      </w:r>
      <w:r>
        <w:t xml:space="preserve">," involved fieldwork at the port, where I observed firsthand the challenges faced by local traders navigating complex procedures. This experience crystallized my understanding that a Customs Officer is not merely a gatekeeper, but a vital facilitator of legitimate commerce and protector against revenue leakage.</w:t>
      </w:r>
    </w:p>
    <w:p>
      <w:pPr>
        <w:pStyle w:val="BodyText"/>
      </w:pPr>
      <w:r>
        <w:t xml:space="preserve">The significance of this role cannot be overstated within Tanzania’s socio-economic context. Dar es Salaam, as the nation’s primary gateway for international trade and the economic engine room for Eastern Africa, faces unique pressures: immense cargo volumes, evolving smuggling techniques targeting pharmaceuticals and agricultural goods, and the imperative to comply with regional agreements like the East African Community (EAC) Customs Union. My previous internship at a private logistics firm in Mwanza exposed me to cross-border supply chain vulnerabilities that directly impact Dar es Salaam’s customs operations. I witnessed how delays or inadequate risk assessment at entry points ripple through Tanzania’s economy, inflating costs for consumers and undermining local manufacturers. This reinforced my conviction that an effective Customs Officer must possess both technical expertise in tariff systems (HS Code application, valuation rules) and a deep awareness of Tanzania's developmental priorities.</w:t>
      </w:r>
    </w:p>
    <w:p>
      <w:pPr>
        <w:pStyle w:val="BodyText"/>
      </w:pPr>
      <w:r>
        <w:t xml:space="preserve">I am particularly drawn to the role of Customs Officer in Dar es Salaam due to its critical intersection with national security and economic sovereignty. Tanzania’s reliance on import duty revenue for public services underscores the gravity of this position. I have actively pursued professional development through TRA-certified workshops on "Electronic Customs Systems (ASYCUDA Web)" and "Risk Management Strategies for High-Value Commodities." My proficiency in Swahili (mother tongue) and English ensures seamless communication with diverse stakeholders – from local port workers to international freight forwarders – a necessity for building trust and efficient collaboration at the Dar es Salaam Customs Division. I understand that integrity, meticulous attention to detail, and cultural sensitivity are non-negotiable attributes when handling sensitive cargo or interacting with citizens seeking legitimate trade services.</w:t>
      </w:r>
    </w:p>
    <w:p>
      <w:pPr>
        <w:pStyle w:val="BodyText"/>
      </w:pPr>
      <w:r>
        <w:t xml:space="preserve">My motivation extends beyond procedural compliance; it is rooted in service to Tanzania. Growing up in a community dependent on port-related livelihoods, I witnessed how poorly managed customs practices could lead to job losses and inflated consumer prices. This personal connection fuels my desire to ensure that the Customs Officer position at Dar es Salaam operates with transparency, efficiency, and respect for Tanzanian law. I am eager to contribute my analytical skills in identifying non-compliance patterns (such as misdeclaration or under-invoicing) and supporting initiatives like the "Single Window" system aimed at accelerating legal trade flows. Furthermore, I am committed to upholding Tanzania’s anti-corruption standards – a cornerstone of TRA’s mission – recognizing that every instance of revenue protection directly funds schools, hospitals, and infrastructure across the nation.</w:t>
      </w:r>
    </w:p>
    <w:p>
      <w:pPr>
        <w:pStyle w:val="BodyText"/>
      </w:pPr>
      <w:r>
        <w:t xml:space="preserve">Looking ahead, my career aspiration is to progressively assume leadership roles within Dar es Salaam Customs. I aim to leverage data analytics skills gained through short courses to enhance risk-based targeting strategies, reducing clearance times for compliant traders while intensifying scrutiny on high-risk shipments. Ultimately, I envision contributing to the development of training modules that empower new Customs Officers in Dar es Salaam with the latest tools and ethical frameworks required for modern trade enforcement. My long-term goal is to support Tanzania’s broader objective of becoming a regional trade hub by ensuring its customs processes are internationally compliant, efficient, and trustworthy.</w:t>
      </w:r>
    </w:p>
    <w:p>
      <w:pPr>
        <w:pStyle w:val="BodyText"/>
      </w:pPr>
      <w:r>
        <w:t xml:space="preserve">This Statement of Purpose reflects my profound commitment to serving as an exemplary Customs Officer in Dar es Salaam, Tanzania. It embodies not just my qualifications but my deep-seated belief that the work of the Customs Division is pivotal to Tanzania’s economic resilience and social progress. I am confident that my academic grounding, practical insights into Dar es Salaam’s port dynamics, dedication to TRA’s values of integrity and service, and passion for Tanzania's development align perfectly with the demands of this critical role. I am ready to bring my energy, diligence, and unwavering commitment to the Tanzania Revenue Authority in Dar es Salaam and contribute meaningfully to safeguarding our nation’s economic future.</w:t>
      </w:r>
    </w:p>
    <w:p>
      <w:pPr>
        <w:pStyle w:val="BodyText"/>
      </w:pPr>
      <w:r>
        <w:t xml:space="preserve">I eagerly await the opportunity to demonstrate how my skills will directly support the vital mission of Customs Officers protecting Tanzania’s borders and fostering legitimate trade at Dar es Salaam, the heartbeat of our national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Dar es Salaam, Tanzania</dc:title>
  <dc:creator/>
  <dc:language>en</dc:language>
  <cp:keywords/>
  <dcterms:created xsi:type="dcterms:W3CDTF">2025-12-10T17:25:00Z</dcterms:created>
  <dcterms:modified xsi:type="dcterms:W3CDTF">2025-12-10T17:25:00Z</dcterms:modified>
</cp:coreProperties>
</file>

<file path=docProps/custom.xml><?xml version="1.0" encoding="utf-8"?>
<Properties xmlns="http://schemas.openxmlformats.org/officeDocument/2006/custom-properties" xmlns:vt="http://schemas.openxmlformats.org/officeDocument/2006/docPropsVTypes"/>
</file>