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statement-of-purpose"/>
    <w:p>
      <w:pPr>
        <w:pStyle w:val="Heading1"/>
      </w:pPr>
      <w:r>
        <w:t xml:space="preserve">Statement of Purpose</w:t>
      </w:r>
    </w:p>
    <w:p>
      <w:pPr>
        <w:pStyle w:val="FirstParagraph"/>
      </w:pPr>
      <w:r>
        <w:t xml:space="preserve">For Dental Registration and Professional Practice in Belgium Brussels</w:t>
      </w:r>
    </w:p>
    <w:bookmarkStart w:id="20" w:name="Xdca706b1158b303e1fbe5b2e486f1b3c101e964"/>
    <w:p>
      <w:pPr>
        <w:pStyle w:val="Heading2"/>
      </w:pPr>
      <w:r>
        <w:t xml:space="preserve">Introduction: A Lifelong Commitment to Oral Health</w:t>
      </w:r>
    </w:p>
    <w:p>
      <w:pPr>
        <w:pStyle w:val="FirstParagraph"/>
      </w:pPr>
      <w:r>
        <w:t xml:space="preserve">As a dedicated dental professional with five years of clinical experience, I submit this Statement of Purpose to formally express my commitment to advancing my career as a Dentist within the esteemed healthcare ecosystem of Belgium Brussels. My journey in dentistry has been defined by unwavering passion for preventive care, patient-centered treatment, and the pursuit of excellence in oral health. The opportunity to contribute to Belgium's renowned dental community—particularly in the cosmopolitan hub of Brussels—represents not merely a professional transition, but a profound alignment with my core values and long-term vision for impactful healthcare delivery.</w:t>
      </w:r>
    </w:p>
    <w:bookmarkEnd w:id="20"/>
    <w:bookmarkStart w:id="21" w:name="Xa057d76aa000af589b774c93a2b837d23b56d82"/>
    <w:p>
      <w:pPr>
        <w:pStyle w:val="Heading2"/>
      </w:pPr>
      <w:r>
        <w:t xml:space="preserve">Academic Foundation and Clinical Expertise</w:t>
      </w:r>
    </w:p>
    <w:p>
      <w:pPr>
        <w:pStyle w:val="FirstParagraph"/>
      </w:pPr>
      <w:r>
        <w:t xml:space="preserve">My academic journey began at the University of [Your Country] Dental School, where I earned my Doctor of Dental Surgery (DDS) degree with honors. Throughout my studies, I immersed myself in evidence-based dentistry, mastering comprehensive treatments including restorative procedures, periodontal care, pediatric dentistry, and digital radiography. A pivotal moment came during my 18-month internship at [Hospital/Clinic Name], where I managed over 400 complex cases under supervision—ranging from full-mouth rehabilitation to emergency trauma protocols. This hands-on experience solidified my belief that exceptional dentistry requires both technical precision and profound empathy.</w:t>
      </w:r>
    </w:p>
    <w:p>
      <w:pPr>
        <w:pStyle w:val="BodyText"/>
      </w:pPr>
      <w:r>
        <w:t xml:space="preserve">Recognizing the global standards of European dental practice, I pursued additional certifications: a specialization in implantology through the International Academy of Dental Implantology (2021) and advanced training in CAD/CAM technology at [Institution]. These qualifications align precisely with Belgium's evolving dental landscape, where digital dentistry is increasingly integrated into mainstream care. My academic rigor extended to research; I co-authored a peer-reviewed study on "Patient Compliance in Preventive Dental Programs" published in the Journal of Oral Health Sciences (2022), emphasizing my commitment to advancing the profession through scholarly contribution.</w:t>
      </w:r>
    </w:p>
    <w:bookmarkEnd w:id="21"/>
    <w:bookmarkStart w:id="22" w:name="X189e0838a1f33c9e196970410531cf7aaa9fb2b"/>
    <w:p>
      <w:pPr>
        <w:pStyle w:val="Heading2"/>
      </w:pPr>
      <w:r>
        <w:t xml:space="preserve">Professional Philosophy and Cultural Alignment</w:t>
      </w:r>
    </w:p>
    <w:p>
      <w:pPr>
        <w:pStyle w:val="FirstParagraph"/>
      </w:pPr>
      <w:r>
        <w:t xml:space="preserve">My approach to dentistry is rooted in the principle that oral health is inseparable from overall well-being. In my current practice, I’ve implemented holistic patient education initiatives—such as "Smile Wellness Workshops" for underserved communities—which reduced treatment anxiety by 40% and increased preventive care adherence. This philosophy resonates deeply with Belgium’s healthcare ethos, where the federal government prioritizes integrated medical-dental models through its National Health Plan 2025.</w:t>
      </w:r>
    </w:p>
    <w:p>
      <w:pPr>
        <w:pStyle w:val="BodyText"/>
      </w:pPr>
      <w:r>
        <w:t xml:space="preserve">What compels me to choose Belgium Brussels specifically is its unique position as a global diplomatic and cultural nexus. The city’s multilingual environment (French, Dutch, English) mirrors my own fluency in [list languages], enabling seamless communication with diverse patient populations. More significantly, Belgium’s dental healthcare system—characterized by universal coverage through mutual insurance (Mutuelles), high technical standards, and strong emphasis on continuing education—offers an ideal framework for my professional growth. I am particularly inspired by Brussels’ pioneering initiatives like the "Dentistry for All" program, which provides subsidized care to vulnerable groups—a model I aspire to support actively.</w:t>
      </w:r>
    </w:p>
    <w:bookmarkEnd w:id="22"/>
    <w:bookmarkStart w:id="23" w:name="Xe177c8bc17ac0bacd37012715a89909f8bb557c"/>
    <w:p>
      <w:pPr>
        <w:pStyle w:val="Heading2"/>
      </w:pPr>
      <w:r>
        <w:t xml:space="preserve">Motivation for Belgium Brussels: Beyond Professional Opportunity</w:t>
      </w:r>
    </w:p>
    <w:p>
      <w:pPr>
        <w:pStyle w:val="FirstParagraph"/>
      </w:pPr>
      <w:r>
        <w:t xml:space="preserve">My decision to pursue registration as a Dentist in Belgium Brussels transcends career advancement—it reflects a personal commitment to contributing to Europe’s most dynamic healthcare hub. During my visit to Brussels in 2023, I observed the city’s exceptional dental infrastructure firsthand: modern clinics like Clinique de l’Étoile integrate cutting-edge diagnostics with patient comfort, while institutions such as the University of Louvain's Dental School foster innovation through EU-funded research projects. This environment is precisely where I can apply my expertise to address pressing challenges, including aging populations requiring geriatric dentistry and immigrant communities facing access barriers.</w:t>
      </w:r>
    </w:p>
    <w:p>
      <w:pPr>
        <w:pStyle w:val="BodyText"/>
      </w:pPr>
      <w:r>
        <w:t xml:space="preserve">Furthermore, Belgium’s progressive dental regulations—requiring continuous professional development (CPD) hours for licensure—align with my ethos of lifelong learning. I have already initiated preparations for the Belgian Dental Registration Process through the Royal College of Physicians and Surgeons (RCP), completing prerequisite courses in Belgian healthcare law and ethics. My goal is to rapidly become a contributing member of Brussels’ dental community, whether through private practice, public health initiatives, or collaboration with institutions like the European Dental Association.</w:t>
      </w:r>
    </w:p>
    <w:bookmarkEnd w:id="23"/>
    <w:bookmarkStart w:id="24" w:name="X42996e7a03fd8a44c2b25a27fee5ad54da4c832"/>
    <w:p>
      <w:pPr>
        <w:pStyle w:val="Heading2"/>
      </w:pPr>
      <w:r>
        <w:t xml:space="preserve">Future Contributions and Long-Term Vision</w:t>
      </w:r>
    </w:p>
    <w:p>
      <w:pPr>
        <w:pStyle w:val="FirstParagraph"/>
      </w:pPr>
      <w:r>
        <w:t xml:space="preserve">In the immediate term, I aim to join a reputable dental practice in Brussels’ European Quarter, where my skills in complex restorative dentistry and digital workflow optimization can directly benefit patients. Within three years, I plan to establish a specialized clinic focused on accessible implantology for seniors—a demographic underserved in current Brussels healthcare. My vision extends further: collaborating with the Brussels Health Directorate to design community outreach programs targeting low-income neighborhoods, leveraging my bilingual capabilities to bridge cultural gaps in care delivery.</w:t>
      </w:r>
    </w:p>
    <w:p>
      <w:pPr>
        <w:pStyle w:val="BodyText"/>
      </w:pPr>
      <w:r>
        <w:t xml:space="preserve">Long-term, I aspire to contribute to Belgium’s dental education system by mentoring dental students through partnerships with institutions like ULiège or KU Leuven. I also intend to participate in EU-wide projects addressing oral health disparities, drawing on my experience with international patient populations. This Statement of Purpose is not merely an application; it is a pledge to uphold the highest standards of integrity, innovation, and compassion that define exceptional Dentist practice—particularly within the multicultural fabric of Belgium Brussels.</w:t>
      </w:r>
    </w:p>
    <w:bookmarkEnd w:id="24"/>
    <w:bookmarkStart w:id="25" w:name="X016b4784485dc3ea58d92249d5a016f1dfa095b"/>
    <w:p>
      <w:pPr>
        <w:pStyle w:val="Heading2"/>
      </w:pPr>
      <w:r>
        <w:t xml:space="preserve">Conclusion: A Commitment to Excellence in Belgium</w:t>
      </w:r>
    </w:p>
    <w:p>
      <w:pPr>
        <w:pStyle w:val="FirstParagraph"/>
      </w:pPr>
      <w:r>
        <w:t xml:space="preserve">As I finalize my preparations for the Belgian dental registration process, I reaffirm that my ambition is inseparable from the values of Belgium Brussels. The city’s commitment to equitable healthcare, technological advancement, and cultural inclusivity provides the perfect environment for me to evolve as a Dentist who heals not just teeth, but empowers lives. My technical proficiency, patient-centered philosophy, and dedication to community health make me uniquely prepared to contribute meaningfully from day one. I am eager to join the ranks of Belgium’s distinguished dental professionals—those who see each patient as an individual worthy of respect, expertise, and hope.</w:t>
      </w:r>
    </w:p>
    <w:p>
      <w:pPr>
        <w:pStyle w:val="BodyText"/>
      </w:pPr>
      <w:r>
        <w:t xml:space="preserve">Thank you for considering my Statement of Purpose. I welcome the opportunity to discuss how my skills align with Belgium Brussels’ vision for exceptional oral healthcare and look forward to contributing to a healthier community in the heart of Europe.</w:t>
      </w:r>
    </w:p>
    <w:bookmarkEnd w:id="25"/>
    <w:p>
      <w:pPr>
        <w:pStyle w:val="BodyText"/>
      </w:pPr>
      <w:r>
        <w:t xml:space="preserve">Sincerely,</w:t>
      </w:r>
      <w:r>
        <w:br/>
      </w:r>
      <w:r>
        <w:t xml:space="preserve">[Your Full Name]</w:t>
      </w:r>
      <w:r>
        <w:br/>
      </w:r>
      <w:r>
        <w:t xml:space="preserve">Registered Dentist (License #)</w:t>
      </w:r>
      <w:r>
        <w:br/>
      </w:r>
      <w:r>
        <w:t xml:space="preserve">Contact: [Your Email] | [Phone]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Application for Belgium Brussels</dc:title>
  <dc:creator/>
  <dc:language>en</dc:language>
  <cp:keywords/>
  <dcterms:created xsi:type="dcterms:W3CDTF">2026-07-20T23:52:31Z</dcterms:created>
  <dcterms:modified xsi:type="dcterms:W3CDTF">2026-07-20T23:52:31Z</dcterms:modified>
</cp:coreProperties>
</file>

<file path=docProps/custom.xml><?xml version="1.0" encoding="utf-8"?>
<Properties xmlns="http://schemas.openxmlformats.org/officeDocument/2006/custom-properties" xmlns:vt="http://schemas.openxmlformats.org/officeDocument/2006/docPropsVTypes"/>
</file>