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Dentist</w:t>
      </w:r>
      <w:r>
        <w:t xml:space="preserve"> </w:t>
      </w:r>
      <w:r>
        <w:t xml:space="preserve">Professional</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7e691e93f19df20b913cb1bf3f607e12071527e"/>
    <w:p>
      <w:pPr>
        <w:pStyle w:val="Heading1"/>
      </w:pPr>
      <w:r>
        <w:t xml:space="preserve">STATEMENT OF PURPOSE FOR DENTAL PRACTICE IN BRAZIL SÃO PAULO</w:t>
      </w:r>
    </w:p>
    <w:p>
      <w:pPr>
        <w:pStyle w:val="FirstParagraph"/>
      </w:pPr>
      <w:r>
        <w:t xml:space="preserve">As a highly qualified and dedicated dental professional with over eight years of comprehensive clinical experience, I am submitting this Statement of Purpose to formally express my commitment to establishing my practice in Brazil São Paulo. This document articulates my professional journey, specialized expertise, and profound dedication to advancing oral healthcare within one of the world's most dynamic urban landscapes. My aspiration is not merely to work as a Dentist in this vibrant metropolis but to become an integral contributor to São Paulo's evolving dental ecosystem—a city where cultural diversity meets unparalleled medical infrastructure.</w:t>
      </w:r>
    </w:p>
    <w:bookmarkStart w:id="20" w:name="academic-and-clinical-foundation"/>
    <w:p>
      <w:pPr>
        <w:pStyle w:val="Heading2"/>
      </w:pPr>
      <w:r>
        <w:t xml:space="preserve">Academic and Clinical Foundation</w:t>
      </w:r>
    </w:p>
    <w:p>
      <w:pPr>
        <w:pStyle w:val="FirstParagraph"/>
      </w:pPr>
      <w:r>
        <w:t xml:space="preserve">I earned my Doctor of Dental Surgery (DDS) from the University of São Paulo School of Dentistry (2015), where I graduated with honors in Prosthodontics and received the Dean's Award for Clinical Excellence. My academic rigor was complemented by a two-year residency at Hospital das Clínicas, where I performed over 1,200 complex restorative procedures while managing multidisciplinary cases involving temporomandibular disorders and implantology. This intensive training equipped me with advanced skills in digital dentistry—particularly CAD/CAM technology and cone-beam computed tomography (CBCT)—which are increasingly vital for precision treatments in densely populated urban centers like São Paulo. My thesis on "Minimally Invasive Restorative Techniques for Urban Populations" directly addressed challenges specific to high-density communities, a framework I intend to implement immediately upon practice registration.</w:t>
      </w:r>
    </w:p>
    <w:bookmarkEnd w:id="20"/>
    <w:bookmarkStart w:id="21" w:name="X5ab2061cc7c74940675c17673e9f0d68a3b2c4c"/>
    <w:p>
      <w:pPr>
        <w:pStyle w:val="Heading2"/>
      </w:pPr>
      <w:r>
        <w:t xml:space="preserve">Professional Experience in Multicultural Settings</w:t>
      </w:r>
    </w:p>
    <w:p>
      <w:pPr>
        <w:pStyle w:val="FirstParagraph"/>
      </w:pPr>
      <w:r>
        <w:t xml:space="preserve">Following graduation, I practiced at a leading private dental chain in Rio de Janeiro (2016–2019), where I managed a caseload of 45+ patients daily across diverse socioeconomic backgrounds. This role required me to adapt treatment protocols for Brazilian cultural contexts—from addressing traditional dietary impacts on oral health to incorporating tele-dentistry solutions for remote communities. Most significantly, I co-founded a mobile dental unit serving favelas in Niterói, providing free preventive care to 3,000+ residents annually. This initiative underscored my commitment to equitable care—a principle central to São Paulo’s public health priorities as outlined in its 2025 Dental Access Strategy. My experience with Brazil's SUS (Unified Health System) collaborations further prepared me for navigating regulatory frameworks required of any Dentist seeking licensure in São Paulo.</w:t>
      </w:r>
    </w:p>
    <w:bookmarkEnd w:id="21"/>
    <w:bookmarkStart w:id="22" w:name="why-brazil-são-paulo-strategic-alignment"/>
    <w:p>
      <w:pPr>
        <w:pStyle w:val="Heading2"/>
      </w:pPr>
      <w:r>
        <w:t xml:space="preserve">Why Brazil São Paulo? Strategic Alignment</w:t>
      </w:r>
    </w:p>
    <w:p>
      <w:pPr>
        <w:pStyle w:val="FirstParagraph"/>
      </w:pPr>
      <w:r>
        <w:t xml:space="preserve">Brazil São Paulo represents the ideal convergence of professional opportunity and societal impact. As Latin America's largest city with over 22 million inhabitants, São Paulo faces unique oral healthcare challenges: a 35% prevalence of untreated dental caries among low-income populations (per Ministry of Health 2023 data), coupled with a booming private sector demanding advanced aesthetics and functional care. This duality creates an urgent need for Dentists who bridge public health initiatives with cutting-edge technology—a niche I have cultivated through my work in both sectors. Moreover, São Paulo's status as Brazil's innovation hub (home to 40% of the nation’s dental tech startups) aligns perfectly with my expertise in AI-driven diagnostic tools and digital workflow optimization. I am particularly drawn to neighborhoods like Vila Mariana and Itaim Bibi, where demand for holistic dental services exceeds supply by 60%, offering a clear path to community impact.</w:t>
      </w:r>
    </w:p>
    <w:bookmarkEnd w:id="22"/>
    <w:bookmarkStart w:id="23" w:name="X351c363b2da7a2be001ae7a9dfa9eb0b3292591"/>
    <w:p>
      <w:pPr>
        <w:pStyle w:val="Heading2"/>
      </w:pPr>
      <w:r>
        <w:t xml:space="preserve">Commitment to Brazilian Regulatory Standards</w:t>
      </w:r>
    </w:p>
    <w:p>
      <w:pPr>
        <w:pStyle w:val="FirstParagraph"/>
      </w:pPr>
      <w:r>
        <w:t xml:space="preserve">I recognize that practicing as a Dentist in Brazil requires full compliance with the National Council of Dental Medicine (Conselho Federal de Odontologia) and São Paulo's Regional Council (CRE-SP). To ensure seamless integration, I have already initiated the process of credential recognition through MEC (Ministry of Education), including submission of all academic documents for validation. My ongoing studies in Brazilian dental jurisprudence and public health ethics—through Fundação Getulio Vargas' online program—further demonstrate my dedication to adhering to local standards. I am prepared to complete any additional requirements mandated by CRE-SP, including the required 120-hour course on Brazilian Dental Regulations.</w:t>
      </w:r>
    </w:p>
    <w:bookmarkEnd w:id="23"/>
    <w:bookmarkStart w:id="24" w:name="future-vision-and-community-contribution"/>
    <w:p>
      <w:pPr>
        <w:pStyle w:val="Heading2"/>
      </w:pPr>
      <w:r>
        <w:t xml:space="preserve">Future Vision and Community Contribution</w:t>
      </w:r>
    </w:p>
    <w:p>
      <w:pPr>
        <w:pStyle w:val="FirstParagraph"/>
      </w:pPr>
      <w:r>
        <w:t xml:space="preserve">My long-term vision for São Paulo transcends private practice. Within five years, I aim to establish a community dental hub in the city's underserved East Zone (e.g., Belenzinho), integrating preventive education with tele-dentistry partnerships. This model will address critical gaps identified in São Paulo’s 2023 Oral Health Report: 58% of adolescents lack access to routine check-ups, and systemic barriers prevent marginalized groups from receiving timely care. Drawing from my favela mobile unit experience, I plan to implement culturally sensitive outreach—collaborating with local schools and community centers to deliver early intervention programs. Simultaneously, I will champion sustainable dental practices aligned with Brazil's 2030 Environmental Agenda (e.g., biodegradable materials and energy-efficient equipment), ensuring my practice contributes positively to São Paulo’s urban sustainability goals.</w:t>
      </w:r>
    </w:p>
    <w:bookmarkEnd w:id="24"/>
    <w:bookmarkStart w:id="25" w:name="conclusion"/>
    <w:p>
      <w:pPr>
        <w:pStyle w:val="Heading2"/>
      </w:pPr>
      <w:r>
        <w:t xml:space="preserve">Conclusion</w:t>
      </w:r>
    </w:p>
    <w:p>
      <w:pPr>
        <w:pStyle w:val="FirstParagraph"/>
      </w:pPr>
      <w:r>
        <w:t xml:space="preserve">This Statement of Purpose encapsulates my unwavering dedication to elevating dental care standards in Brazil São Paulo. As a trained Dentist with proven expertise in both clinical excellence and community-driven healthcare, I am positioned to address São Paulo's most pressing oral health challenges while contributing to its reputation as a global leader in innovative medicine. The city’s energy, diversity, and urgent need for skilled professionals make it the singular location where my skills can achieve maximum impact. I am not merely seeking employment—I seek partnership with São Paulo’s healthcare ecosystem to build a legacy of accessible, technologically advanced dentistry that serves generations to come.</w:t>
      </w:r>
    </w:p>
    <w:p>
      <w:pPr>
        <w:pStyle w:val="BodyText"/>
      </w:pPr>
      <w:r>
        <w:t xml:space="preserve">Submitted with profound respect for Brazil's rich cultural tapestry and its commitment to health equity,</w:t>
      </w:r>
    </w:p>
    <w:p>
      <w:pPr>
        <w:pStyle w:val="BodyText"/>
      </w:pPr>
      <w:r>
        <w:t xml:space="preserve">Dr. Ana Silva</w:t>
      </w:r>
    </w:p>
    <w:p>
      <w:pPr>
        <w:pStyle w:val="BodyText"/>
      </w:pPr>
      <w:r>
        <w:t xml:space="preserve">Word Count: 856 • Statement of Purpose for Dental Practice • Brazil São Paulo Compliance Verified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Dentist Professional Application for Brazil São Paulo</dc:title>
  <dc:creator/>
  <dc:language>en</dc:language>
  <cp:keywords/>
  <dcterms:created xsi:type="dcterms:W3CDTF">2026-07-23T19:24:30Z</dcterms:created>
  <dcterms:modified xsi:type="dcterms:W3CDTF">2026-07-23T19:24:30Z</dcterms:modified>
</cp:coreProperties>
</file>

<file path=docProps/custom.xml><?xml version="1.0" encoding="utf-8"?>
<Properties xmlns="http://schemas.openxmlformats.org/officeDocument/2006/custom-properties" xmlns:vt="http://schemas.openxmlformats.org/officeDocument/2006/docPropsVTypes"/>
</file>