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Education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17991d2e5585d4b098af1217f4bb675b62674c8"/>
    <w:p>
      <w:pPr>
        <w:pStyle w:val="Heading1"/>
      </w:pPr>
      <w:r>
        <w:t xml:space="preserve">Statement of Purpose for Dental Education in India New Delhi</w:t>
      </w:r>
    </w:p>
    <w:p>
      <w:pPr>
        <w:pStyle w:val="FirstParagraph"/>
      </w:pPr>
      <w:r>
        <w:t xml:space="preserve">From my earliest childhood memories, I have been captivated by the transformative power of a confident smile. This fascination evolved into a profound commitment to the field of dentistry during my high school years when I volunteered at community health camps in rural Uttar Pradesh, where access to dental care was severely limited. Witnessing how a simple dental procedure could restore not just oral health but also dignity and social confidence ignited my lifelong dedication to becoming a skilled Dentist. Today, I am submitting this</w:t>
      </w:r>
      <w:r>
        <w:t xml:space="preserve"> </w:t>
      </w:r>
      <w:r>
        <w:rPr>
          <w:bCs/>
          <w:b/>
        </w:rPr>
        <w:t xml:space="preserve">Statement of Purpose</w:t>
      </w:r>
      <w:r>
        <w:t xml:space="preserve"> </w:t>
      </w:r>
      <w:r>
        <w:t xml:space="preserve">to formally express my aspiration to pursue advanced dental education at one of India's premier institutions in</w:t>
      </w:r>
      <w:r>
        <w:t xml:space="preserve"> </w:t>
      </w:r>
      <w:r>
        <w:rPr>
          <w:iCs/>
          <w:i/>
        </w:rPr>
        <w:t xml:space="preserve">India New Delhi</w:t>
      </w:r>
      <w:r>
        <w:t xml:space="preserve">, where I intend to contribute meaningfully to the nation's evolving healthcare landscape.</w:t>
      </w:r>
    </w:p>
    <w:bookmarkStart w:id="20" w:name="X484990938130105b1a441fdb3ae5229da7a2cf6"/>
    <w:p>
      <w:pPr>
        <w:pStyle w:val="Heading2"/>
      </w:pPr>
      <w:r>
        <w:t xml:space="preserve">Academic Foundation and Clinical Exposure</w:t>
      </w:r>
    </w:p>
    <w:p>
      <w:pPr>
        <w:pStyle w:val="FirstParagraph"/>
      </w:pPr>
      <w:r>
        <w:t xml:space="preserve">My academic journey culminated in a Bachelor of Science in Biomedical Sciences from Delhi University, where I graduated with honors while maintaining a 3.8 GPA. Core coursework in human anatomy, microbiology, and biochemistry provided the essential scientific framework for dental practice. However, it was my six-month clinical internship at Sir Ganga Ram Hospital’s Dental Department in New Delhi that solidified my professional identity as a future Dentist. Under the mentorship of Dr. Ananya Sharma (a renowned prosthodontist), I assisted in over 200 patient cases—from routine cleanings to complex restorative procedures—gaining hands-on experience with digital impression systems, CAD/CAM technology, and patient management protocols specific to India’s diverse demographic needs. This immersion revealed the critical gap between urban dental infrastructure and rural accessibility, fueling my resolve to specialize in preventive dentistry with a focus on underserved communities.</w:t>
      </w:r>
    </w:p>
    <w:bookmarkEnd w:id="20"/>
    <w:bookmarkStart w:id="21" w:name="why-dentistry-as-a-career-path"/>
    <w:p>
      <w:pPr>
        <w:pStyle w:val="Heading2"/>
      </w:pPr>
      <w:r>
        <w:t xml:space="preserve">Why Dentistry as a Career Path</w:t>
      </w:r>
    </w:p>
    <w:p>
      <w:pPr>
        <w:pStyle w:val="FirstParagraph"/>
      </w:pPr>
      <w:r>
        <w:t xml:space="preserve">My decision to pursue dentistry transcended personal interest—it was shaped by the stark reality of oral health disparities in India. According to the World Health Organization, over 70% of Indians suffer from untreated dental caries, with rural populations facing three times higher prevalence than urban centers. During my internship, I observed a young girl from a Delhi slum who avoided school due to excruciating tooth pain—a situation preventable through early intervention. This experience crystallized my mission: to become a Dentist who bridges this equity gap. Dental care in</w:t>
      </w:r>
      <w:r>
        <w:t xml:space="preserve"> </w:t>
      </w:r>
      <w:r>
        <w:rPr>
          <w:iCs/>
          <w:i/>
        </w:rPr>
        <w:t xml:space="preserve">India New Delhi</w:t>
      </w:r>
      <w:r>
        <w:t xml:space="preserve"> </w:t>
      </w:r>
      <w:r>
        <w:t xml:space="preserve">is uniquely positioned at the intersection of traditional Ayurvedic practices and cutting-edge biomedical technology, offering an ideal environment to innovate within culturally sensitive frameworks. I am determined to integrate evidence-based modern dentistry with community-centered outreach models, particularly through initiatives like the National Oral Health Program.</w:t>
      </w:r>
    </w:p>
    <w:bookmarkEnd w:id="21"/>
    <w:bookmarkStart w:id="22" w:name="the-imperative-of-choosing-new-delhi"/>
    <w:p>
      <w:pPr>
        <w:pStyle w:val="Heading2"/>
      </w:pPr>
      <w:r>
        <w:t xml:space="preserve">The Imperative of Choosing New Delhi</w:t>
      </w:r>
    </w:p>
    <w:p>
      <w:pPr>
        <w:pStyle w:val="FirstParagraph"/>
      </w:pPr>
      <w:r>
        <w:t xml:space="preserve">Selecting</w:t>
      </w:r>
      <w:r>
        <w:t xml:space="preserve"> </w:t>
      </w:r>
      <w:r>
        <w:rPr>
          <w:iCs/>
          <w:i/>
        </w:rPr>
        <w:t xml:space="preserve">India New Delhi</w:t>
      </w:r>
      <w:r>
        <w:t xml:space="preserve"> </w:t>
      </w:r>
      <w:r>
        <w:t xml:space="preserve">as my academic and professional base is not merely geographical—it is a strategic choice rooted in the city’s unparalleled ecosystem for dental advancement. As the national capital, New Delhi hosts institutions like Maulana Azad Medical College (MAMC) and A.G. Sarkar Dental College—centers of excellence recognized by the Dental Council of India (DCI) for their research in oral cancer epidemiology and pediatric dentistry. The city’s density of specialized clinics, dental technology startups (e.g., SmileDent Technologies), and government health schemes provides an unparalleled training ground. Moreover, New Delhi’s cultural mosaic—where Punjabi, Rajasthani, North Indian, and South Indian communities coexist—offers invaluable exposure to diverse oral health behaviors and socio-economic challenges. This diversity is essential for developing a holistic approach to dentistry that respects regional traditions while implementing universal standards of care.</w:t>
      </w:r>
    </w:p>
    <w:bookmarkEnd w:id="22"/>
    <w:bookmarkStart w:id="23" w:name="X3c4b7a35b381a26b4894475b383813522249455"/>
    <w:p>
      <w:pPr>
        <w:pStyle w:val="Heading2"/>
      </w:pPr>
      <w:r>
        <w:t xml:space="preserve">Future Vision: Serving India Through Innovation</w:t>
      </w:r>
    </w:p>
    <w:p>
      <w:pPr>
        <w:pStyle w:val="FirstParagraph"/>
      </w:pPr>
      <w:r>
        <w:t xml:space="preserve">My immediate goal is to complete my Bachelor of Dental Surgery (BDS) with distinction, focusing on preventive dentistry and community health. I aim to collaborate with Delhi’s Directorate of Health Services on mobile dental van projects targeting low-income neighborhoods in East Delhi, where oral disease rates exceed national averages by 40%. Long-term, I envision establishing a non-profit dental hub in New Delhi that trains local health workers in basic oral hygiene—addressing the critical shortage of dental professionals (India has just 1 Dentist per 87,000 people versus the WHO recommendation of 1:3,500). Simultaneously, I plan to pursue a Master’s in Dental Public Health at AIIMS New Delhi to develop data-driven strategies for scaling these initiatives nationwide. My vision extends beyond clinical practice; as a future Dentist, I aspire to influence national policies through research on affordable dental materials and tele-dentistry models tailored for India’s rural broadband limitations.</w:t>
      </w:r>
    </w:p>
    <w:bookmarkEnd w:id="23"/>
    <w:bookmarkStart w:id="24" w:name="X8945389d50506ab485c299f55eb1494e0ccc78b"/>
    <w:p>
      <w:pPr>
        <w:pStyle w:val="Heading2"/>
      </w:pPr>
      <w:r>
        <w:t xml:space="preserve">Commitment to India's Healthcare Evolution</w:t>
      </w:r>
    </w:p>
    <w:p>
      <w:pPr>
        <w:pStyle w:val="FirstParagraph"/>
      </w:pPr>
      <w:r>
        <w:t xml:space="preserve">What distinguishes my approach is an unwavering commitment to ethical practice within India’s evolving healthcare paradigm. In 2019, I participated in a WHO-funded workshop on "Dental Health Equity" at the National Institute of Dental and Craniofacial Research (NIDCR) in New Delhi, where I learned to navigate the complexities of integrating traditional Indian herbal remedies with modern restorative techniques. This experience underscored that sustainable dental care must honor cultural context—such as incorporating neem-based toothpaste into patient education for rural communities. As a Dentist entering this field, I am dedicated to advancing India’s "Ayushman Bharat" vision by making quality oral healthcare accessible to the 70% of Indians who currently lack regular dental access. New Delhi’s dynamic environment—where policy shifts meet grassroots implementation—provides the perfect crucible for this mission.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Statement of Purpose</w:t>
      </w:r>
      <w:r>
        <w:t xml:space="preserve"> </w:t>
      </w:r>
      <w:r>
        <w:t xml:space="preserve">embodies more than an application; it is a pledge to contribute to India’s dental renaissance through expertise, empathy, and innovation. As a prospective Dentist in</w:t>
      </w:r>
      <w:r>
        <w:t xml:space="preserve"> </w:t>
      </w:r>
      <w:r>
        <w:rPr>
          <w:iCs/>
          <w:i/>
        </w:rPr>
        <w:t xml:space="preserve">India New Delhi</w:t>
      </w:r>
      <w:r>
        <w:t xml:space="preserve">, I recognize that oral health is not merely about teeth—it is foundational to education, economic participation, and social inclusion. I am prepared to immerse myself fully in the rigorous academic demands of New Delhi’s dental institutions while actively engaging with its vibrant public health community. With my academic rigor, clinical exposure, and unshakable commitment to serving India’s most vulnerable populations, I am confident that I will become a transformative force in advancing dental care across our nation. My ambition is clear: To stand among the next generation of Dentists who redefine oral health accessibility in India New Delhi—and beyond.</w:t>
      </w:r>
    </w:p>
    <w:p>
      <w:pPr>
        <w:pStyle w:val="BodyText"/>
      </w:pPr>
      <w:r>
        <w:t xml:space="preserve">Sincerely,</w:t>
      </w:r>
      <w:r>
        <w:br/>
      </w:r>
      <w:r>
        <w:t xml:space="preserve">Dr. Arjun Mehta</w:t>
      </w:r>
      <w:r>
        <w:br/>
      </w:r>
      <w:r>
        <w:t xml:space="preserve">Delhi,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Education in India New Delhi</dc:title>
  <dc:creator/>
  <cp:keywords/>
  <dcterms:created xsi:type="dcterms:W3CDTF">2025-12-10T01:49:45Z</dcterms:created>
  <dcterms:modified xsi:type="dcterms:W3CDTF">2025-12-10T01:49:45Z</dcterms:modified>
</cp:coreProperties>
</file>

<file path=docProps/custom.xml><?xml version="1.0" encoding="utf-8"?>
<Properties xmlns="http://schemas.openxmlformats.org/officeDocument/2006/custom-properties" xmlns:vt="http://schemas.openxmlformats.org/officeDocument/2006/docPropsVTypes"/>
</file>