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Career</w:t>
      </w:r>
      <w:r>
        <w:t xml:space="preserve"> </w:t>
      </w:r>
      <w:r>
        <w:t xml:space="preserve">in</w:t>
      </w:r>
      <w:r>
        <w:t xml:space="preserve"> </w:t>
      </w:r>
      <w:r>
        <w:t xml:space="preserve">Iran</w:t>
      </w:r>
      <w:r>
        <w:t xml:space="preserve"> </w:t>
      </w:r>
      <w:r>
        <w:t xml:space="preserve">Tehran</w:t>
      </w:r>
    </w:p>
    <w:bookmarkStart w:id="20" w:name="X4ccfd36e663cf91d86455b66f128816c0a532e7"/>
    <w:p>
      <w:pPr>
        <w:pStyle w:val="Heading1"/>
      </w:pPr>
      <w:r>
        <w:t xml:space="preserve">Statement of Purpose: Commitment to Advancing Oral Health Care in Iran Tehran</w:t>
      </w:r>
    </w:p>
    <w:p>
      <w:pPr>
        <w:pStyle w:val="FirstParagraph"/>
      </w:pPr>
      <w:r>
        <w:t xml:space="preserve">As a dedicated and compassionate dental professional with comprehensive training and field experience, I am writing this Statement of Purpose to formally express my unwavering commitment to building a meaningful career as a Dentist within the healthcare ecosystem of Iran Tehran. My decision is not merely geographical but deeply rooted in cultural appreciation, professional alignment with national health priorities, and an earnest desire to contribute to the evolving dental landscape where innovation meets community need.</w:t>
      </w:r>
    </w:p>
    <w:p>
      <w:pPr>
        <w:pStyle w:val="BodyText"/>
      </w:pPr>
      <w:r>
        <w:t xml:space="preserve">My journey toward dentistry began during my undergraduate studies in Medicine at Tehran University of Medical Sciences (TUMS), where I was profoundly influenced by the institution’s emphasis on public health service. Witnessing firsthand how limited access to quality dental care disproportionately affects underserved communities in Tehran—particularly in neighborhoods like Shahr-e-Rey and Ekbatan—ignited my resolve to specialize in general dentistry with a focus on preventive care and community outreach. This foundational experience crystallized my understanding that effective dentistry requires more than clinical skill; it demands cultural sensitivity, adaptability to local healthcare frameworks, and a commitment to addressing systemic challenges unique to Iran’s urban centers.</w:t>
      </w:r>
    </w:p>
    <w:p>
      <w:pPr>
        <w:pStyle w:val="BodyText"/>
      </w:pPr>
      <w:r>
        <w:t xml:space="preserve">During my dental residency at the Dental School of Shahid Beheshti University of Medical Sciences in Tehran, I honed advanced technical expertise while actively participating in mobile dental clinics organized by the Ministry of Health. These initiatives served over 5,000 patients monthly across Tehran’s diverse districts, from affluent areas like Niavaran to resource-limited communities near the city’s periphery. I developed proficiency in managing high patient volumes using efficient scheduling systems adapted to Iranian healthcare workflows and gained fluency in communicating complex treatment plans to patients with varying levels of health literacy. Crucially, this work deepened my appreciation for Iran’s national dental programs, such as the "Oral Health for All" initiative, which aligns perfectly with my professional ethos.</w:t>
      </w:r>
    </w:p>
    <w:p>
      <w:pPr>
        <w:pStyle w:val="BodyText"/>
      </w:pPr>
      <w:r>
        <w:t xml:space="preserve">What sets Iran Tehran apart as the ideal setting for my career is its dynamic blend of tradition and progress. While preserving centuries-old wisdom in holistic oral care practices, Tehran’s medical institutions actively integrate cutting-edge technologies—from digital radiography to CAD/CAM dentistry—through partnerships with organizations like the Iranian Dental Association (IDA). I am eager to contribute to this evolution by implementing evidence-based protocols for treating common conditions prevalent in Iran’s population, such as dental caries and periodontal disease exacerbated by dietary habits (e.g., high-sugar tea consumption) and environmental factors. My experience with community-based prevention programs at Tehran’s public health centers has equipped me with strategies to educate families on oral hygiene using culturally resonant methods, including Arabic-Persian multilingual materials tailored for Tehran’s immigrant populations.</w:t>
      </w:r>
    </w:p>
    <w:p>
      <w:pPr>
        <w:pStyle w:val="BodyText"/>
      </w:pPr>
      <w:r>
        <w:t xml:space="preserve">My professional values resonate profoundly with the healthcare culture of Iran. In a society where family and community are central to well-being, dentistry extends beyond the clinical chair; it involves building trust across generations. At Imam Khomeini Hospital in Tehran, I observed how patients often seek dental care only after pain becomes severe—a pattern requiring both clinical intervention and patient education. I have since developed a passion for early intervention strategies, including school-based programs targeting children in Tehran’s public schools. I envision collaborating with the Ministry of Health to expand such initiatives, directly addressing Iran’s goal of reducing oral disease burden by 30% by 2030 as outlined in the National Health Strategy.</w:t>
      </w:r>
    </w:p>
    <w:p>
      <w:pPr>
        <w:pStyle w:val="BodyText"/>
      </w:pPr>
      <w:r>
        <w:t xml:space="preserve">Furthermore, I recognize that serving as a Dentist in Iran Tehran necessitates fluency not only in clinical practice but also in navigating the nation’s healthcare regulatory framework. I have proactively studied Iran’s Dental Practice Standards and ethics codes, ensuring my approach adheres to Islamic principles of patient dignity and confidentiality. My commitment to continuous learning is evidenced by my recent certification in laser dentistry through the Iranian Board of Continuing Education—a qualification directly relevant to modernizing Tehran’s dental services while respecting cultural norms regarding medical procedures.</w:t>
      </w:r>
    </w:p>
    <w:p>
      <w:pPr>
        <w:pStyle w:val="BodyText"/>
      </w:pPr>
      <w:r>
        <w:t xml:space="preserve">Looking ahead, I aspire to become a leader in advancing accessible, high-quality dental care within Iran. My immediate goal is to join a reputable private clinic or public health facility in Tehran, where I will specialize in pediatric and restorative dentistry—fields with critical demand due to Iran’s young population demographics. Longer term, I aim to mentor Iranian dental students through TUMS or Al-Zahra University, sharing global best practices while respecting local context. My vision includes developing a community dental hub in Tehran that merges tele-dentistry (for remote rural referrals), mobile units for underserved areas, and workshops on nutrition’s role in oral health—a model designed to scale across Iran’s urban centers.</w:t>
      </w:r>
    </w:p>
    <w:p>
      <w:pPr>
        <w:pStyle w:val="BodyText"/>
      </w:pPr>
      <w:r>
        <w:t xml:space="preserve">In conclusion, my Statement of Purpose is a testament to my readiness to embrace the multifaceted challenges and opportunities inherent in practicing dentistry within Iran Tehran. I bring not only clinical excellence but also an intimate understanding of Tehran’s healthcare landscape, its cultural nuances, and its national health objectives. I am prepared to contribute immediately as a compassionate Dentist who respects Iranian traditions while advancing modern care standards. My commitment is singular: to serve the people of Iran Tehran with integrity, expertise, and unwavering dedication to their oral and overall well-being.</w:t>
      </w:r>
    </w:p>
    <w:p>
      <w:pPr>
        <w:pStyle w:val="BodyText"/>
      </w:pPr>
      <w:r>
        <w:t xml:space="preserve">Thank you for considering my application. I eagerly anticipate the opportunity to join your institution and contribute meaningfully to Iran’s dental healthcare advancement in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Career in Iran Tehran</dc:title>
  <dc:creator/>
  <dc:language>en</dc:language>
  <cp:keywords/>
  <dcterms:created xsi:type="dcterms:W3CDTF">2026-07-23T14:07:40Z</dcterms:created>
  <dcterms:modified xsi:type="dcterms:W3CDTF">2026-07-23T14:07:40Z</dcterms:modified>
</cp:coreProperties>
</file>

<file path=docProps/custom.xml><?xml version="1.0" encoding="utf-8"?>
<Properties xmlns="http://schemas.openxmlformats.org/officeDocument/2006/custom-properties" xmlns:vt="http://schemas.openxmlformats.org/officeDocument/2006/docPropsVTypes"/>
</file>