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Kuwait</w:t>
      </w:r>
      <w:r>
        <w:t xml:space="preserve"> </w:t>
      </w:r>
      <w:r>
        <w:t xml:space="preserve">City</w:t>
      </w:r>
    </w:p>
    <w:bookmarkStart w:id="20" w:name="Xa288788793a1e8ca3bf379334f85ff8b6baa60d"/>
    <w:p>
      <w:pPr>
        <w:pStyle w:val="Heading1"/>
      </w:pPr>
      <w:r>
        <w:t xml:space="preserve">Statement of Purpose for Dental Practice in Kuwait City</w:t>
      </w:r>
    </w:p>
    <w:p>
      <w:pPr>
        <w:pStyle w:val="FirstParagraph"/>
      </w:pPr>
      <w:r>
        <w:t xml:space="preserve">As a dedicated dental professional with [X] years of comprehensive clinical experience and advanced certifications, I am writing this</w:t>
      </w:r>
      <w:r>
        <w:t xml:space="preserve"> </w:t>
      </w:r>
      <w:r>
        <w:rPr>
          <w:bCs/>
          <w:b/>
        </w:rPr>
        <w:t xml:space="preserve">Statement of Purpose</w:t>
      </w:r>
      <w:r>
        <w:t xml:space="preserve"> </w:t>
      </w:r>
      <w:r>
        <w:t xml:space="preserve">to formally express my commitment to establishing a distinguished career as a</w:t>
      </w:r>
      <w:r>
        <w:t xml:space="preserve"> </w:t>
      </w:r>
      <w:r>
        <w:rPr>
          <w:bCs/>
          <w:b/>
        </w:rPr>
        <w:t xml:space="preserve">Dentist</w:t>
      </w:r>
      <w:r>
        <w:t xml:space="preserve"> </w:t>
      </w:r>
      <w:r>
        <w:t xml:space="preserve">within the thriving healthcare ecosystem of</w:t>
      </w:r>
      <w:r>
        <w:t xml:space="preserve"> </w:t>
      </w:r>
      <w:r>
        <w:rPr>
          <w:bCs/>
          <w:b/>
        </w:rPr>
        <w:t xml:space="preserve">Kuwait Kuwait City</w:t>
      </w:r>
      <w:r>
        <w:t xml:space="preserve">. This document outlines my professional journey, philosophical alignment with Kuwait's evolving dental landscape, and unwavering dedication to contributing to the oral health advancement of its diverse population.</w:t>
      </w:r>
    </w:p>
    <w:p>
      <w:pPr>
        <w:pStyle w:val="BodyText"/>
      </w:pPr>
      <w:r>
        <w:t xml:space="preserve">My academic foundation was forged at [University Name], where I earned my Doctor of Dental Surgery (DDS) degree with honors, specializing in Prosthodontics and Pediatric Dentistry. During my residency at [Hospital/Clinic Name], I managed over 1,200 complex cases annually—including implant placements, orthodontic corrections, and trauma management—while mentoring junior dental professionals. This rigorous training instilled in me a systematic approach to patient care that prioritizes both technical precision and empathetic communication. Crucially, my clinical rotations across multicultural settings prepared me to navigate the unique healthcare dynamics of Gulf nations where cultural sensitivity directly impacts treatment adherence.</w:t>
      </w:r>
    </w:p>
    <w:p>
      <w:pPr>
        <w:pStyle w:val="BodyText"/>
      </w:pPr>
      <w:r>
        <w:t xml:space="preserve">The decision to pursue my professional future in</w:t>
      </w:r>
      <w:r>
        <w:t xml:space="preserve"> </w:t>
      </w:r>
      <w:r>
        <w:rPr>
          <w:bCs/>
          <w:b/>
        </w:rPr>
        <w:t xml:space="preserve">Kuwait Kuwait City</w:t>
      </w:r>
      <w:r>
        <w:t xml:space="preserve"> </w:t>
      </w:r>
      <w:r>
        <w:t xml:space="preserve">stems from a profound appreciation of its strategic position as the regional hub for healthcare innovation. Having studied Kuwait's National Health Strategy 2035, I am particularly inspired by its vision to elevate oral healthcare standards through advanced technology integration and preventive care initiatives. Unlike many urban centers,</w:t>
      </w:r>
      <w:r>
        <w:t xml:space="preserve"> </w:t>
      </w:r>
      <w:r>
        <w:rPr>
          <w:bCs/>
          <w:b/>
        </w:rPr>
        <w:t xml:space="preserve">Kuwait City</w:t>
      </w:r>
      <w:r>
        <w:t xml:space="preserve"> </w:t>
      </w:r>
      <w:r>
        <w:t xml:space="preserve">presents a distinctive opportunity where cutting-edge dental facilities coexist with communities underserved by specialized care—creating a perfect environment for impactful practice. The city's recent investments in AI-driven diagnostic tools and tele-dentistry platforms align precisely with my expertise in digital dentistry workflows, allowing me to immediately contribute to modernizing patient experiences.</w:t>
      </w:r>
    </w:p>
    <w:p>
      <w:pPr>
        <w:pStyle w:val="BodyText"/>
      </w:pPr>
      <w:r>
        <w:t xml:space="preserve">As a</w:t>
      </w:r>
      <w:r>
        <w:t xml:space="preserve"> </w:t>
      </w:r>
      <w:r>
        <w:rPr>
          <w:bCs/>
          <w:b/>
        </w:rPr>
        <w:t xml:space="preserve">Dentist</w:t>
      </w:r>
      <w:r>
        <w:t xml:space="preserve">, I have consistently championed preventive care models that reduce long-term health disparities. In my previous role at [Clinic Name], I designed a community outreach program for underserved families, resulting in 40% higher childhood cavity prevention rates within six months. This experience taught me that effective dental practice extends beyond the clinic walls—a principle I will apply to</w:t>
      </w:r>
      <w:r>
        <w:t xml:space="preserve"> </w:t>
      </w:r>
      <w:r>
        <w:rPr>
          <w:bCs/>
          <w:b/>
        </w:rPr>
        <w:t xml:space="preserve">Kuwait Kuwait City</w:t>
      </w:r>
      <w:r>
        <w:t xml:space="preserve">'s diverse demographics. With its large expatriate population and growing emphasis on wellness tourism, I envision developing specialized services for international patients while strengthening primary care access in residential districts like Salmiya and Hawalli.</w:t>
      </w:r>
    </w:p>
    <w:p>
      <w:pPr>
        <w:pStyle w:val="BodyText"/>
      </w:pPr>
      <w:r>
        <w:t xml:space="preserve">My professional philosophy centers on three pillars that resonate deeply with Kuwait's healthcare trajectory: technological excellence, cultural competence, and community partnership. I have completed certifications in CAD/CAM restorations (using Nobel Biocare systems), laser dentistry (Waterlase), and implantology (ICOI accredited). These skills position me to enhance</w:t>
      </w:r>
      <w:r>
        <w:t xml:space="preserve"> </w:t>
      </w:r>
      <w:r>
        <w:rPr>
          <w:bCs/>
          <w:b/>
        </w:rPr>
        <w:t xml:space="preserve">Kuwait City</w:t>
      </w:r>
      <w:r>
        <w:t xml:space="preserve">'s dental infrastructure—particularly in addressing the rising demand for aesthetic dentistry among young professionals. More importantly, I recognize that success in this environment requires understanding local customs: for instance, adapting treatment plans to accommodate Ramadan schedules and integrating Islamic health guidelines into patient education materials.</w:t>
      </w:r>
    </w:p>
    <w:p>
      <w:pPr>
        <w:pStyle w:val="BodyText"/>
      </w:pPr>
      <w:r>
        <w:t xml:space="preserve">The evolving healthcare regulations of Kuwait underscore why</w:t>
      </w:r>
      <w:r>
        <w:t xml:space="preserve"> </w:t>
      </w:r>
      <w:r>
        <w:rPr>
          <w:bCs/>
          <w:b/>
        </w:rPr>
        <w:t xml:space="preserve">Kuwait Kuwait City</w:t>
      </w:r>
      <w:r>
        <w:t xml:space="preserve"> </w:t>
      </w:r>
      <w:r>
        <w:t xml:space="preserve">represents an optimal launchpad for my career. The Ministry of Health's recent streamlined licensing framework for internationally trained dentists (particularly those certified by the American Dental Association) has created unprecedented opportunities. My intention is not merely to practice but to collaborate with institutions like the Kuwait University Faculty of Dentistry on research initiatives targeting prevalent conditions such as periodontal disease in Arab populations. I am eager to contribute data-driven insights that could inform national oral health policies.</w:t>
      </w:r>
    </w:p>
    <w:p>
      <w:pPr>
        <w:pStyle w:val="BodyText"/>
      </w:pPr>
      <w:r>
        <w:t xml:space="preserve">Beyond clinical skills, I bring a proven ability to lead multidisciplinary teams. At [Previous Institution], I directed a 12-member dental team through a full facility accreditation process, improving patient satisfaction scores by 35%. In</w:t>
      </w:r>
      <w:r>
        <w:t xml:space="preserve"> </w:t>
      </w:r>
      <w:r>
        <w:rPr>
          <w:bCs/>
          <w:b/>
        </w:rPr>
        <w:t xml:space="preserve">Kuwait Kuwait City</w:t>
      </w:r>
      <w:r>
        <w:t xml:space="preserve">, I aim to establish similar benchmarks in private practice settings while fostering relationships with local pharmacies and schools for preventive workshops. My approach integrates digital patient management systems (like Dentrix) with personalized care plans—ensuring that every individual, whether a business executive or a laborer from the industrial zone, receives dignified treatment.</w:t>
      </w:r>
    </w:p>
    <w:p>
      <w:pPr>
        <w:pStyle w:val="BodyText"/>
      </w:pPr>
      <w:r>
        <w:t xml:space="preserve">I am acutely aware that the role of a</w:t>
      </w:r>
      <w:r>
        <w:t xml:space="preserve"> </w:t>
      </w:r>
      <w:r>
        <w:rPr>
          <w:bCs/>
          <w:b/>
        </w:rPr>
        <w:t xml:space="preserve">Dentist</w:t>
      </w:r>
      <w:r>
        <w:t xml:space="preserve"> </w:t>
      </w:r>
      <w:r>
        <w:t xml:space="preserve">transcends technical expertise in contemporary Kuwait. With oral health now recognized as integral to national productivity and quality-of-life indices, my work will directly support Kuwait's vision for a healthier, more resilient society. I have meticulously reviewed the licensing requirements set by the Kuwait Ministry of Health's Dental Council and am prepared to complete any additional certifications required for full registration. My Arabic language proficiency (B2 level) further demonstrates my commitment to seamless integration into</w:t>
      </w:r>
      <w:r>
        <w:t xml:space="preserve"> </w:t>
      </w:r>
      <w:r>
        <w:rPr>
          <w:bCs/>
          <w:b/>
        </w:rPr>
        <w:t xml:space="preserve">Kuwait City</w:t>
      </w:r>
      <w:r>
        <w:t xml:space="preserve">'s professional environment.</w:t>
      </w:r>
    </w:p>
    <w:p>
      <w:pPr>
        <w:pStyle w:val="BodyText"/>
      </w:pPr>
      <w:r>
        <w:t xml:space="preserve">This</w:t>
      </w:r>
      <w:r>
        <w:t xml:space="preserve"> </w:t>
      </w:r>
      <w:r>
        <w:rPr>
          <w:bCs/>
          <w:b/>
        </w:rPr>
        <w:t xml:space="preserve">Statement of Purpose</w:t>
      </w:r>
      <w:r>
        <w:t xml:space="preserve"> </w:t>
      </w:r>
      <w:r>
        <w:t xml:space="preserve">is not merely an application—it is a covenant. I pledge to bring relentless dedication, evidence-based innovation, and profound respect for Kuwait's cultural ethos to every patient interaction. As the dental landscape of</w:t>
      </w:r>
      <w:r>
        <w:t xml:space="preserve"> </w:t>
      </w:r>
      <w:r>
        <w:rPr>
          <w:bCs/>
          <w:b/>
        </w:rPr>
        <w:t xml:space="preserve">Kuwait Kuwait City</w:t>
      </w:r>
      <w:r>
        <w:t xml:space="preserve"> </w:t>
      </w:r>
      <w:r>
        <w:t xml:space="preserve">expands through government-led initiatives like the new Gulf Dental Hospital complex and private-sector investments, I am positioned to be an active participant in this transformative era. My ultimate aspiration is to establish a practice that becomes synonymous with excellence, accessibility, and compassionate care—setting new standards for what a</w:t>
      </w:r>
      <w:r>
        <w:t xml:space="preserve"> </w:t>
      </w:r>
      <w:r>
        <w:rPr>
          <w:bCs/>
          <w:b/>
        </w:rPr>
        <w:t xml:space="preserve">Dentist</w:t>
      </w:r>
      <w:r>
        <w:t xml:space="preserve"> </w:t>
      </w:r>
      <w:r>
        <w:t xml:space="preserve">can achieve in this vibrant city.</w:t>
      </w:r>
    </w:p>
    <w:p>
      <w:pPr>
        <w:pStyle w:val="BodyText"/>
      </w:pPr>
      <w:r>
        <w:t xml:space="preserve">I respectfully request the opportunity to discuss how my vision aligns with the strategic goals of your institution. The prospect of contributing to Kuwait City's emergence as a regional dental excellence center is both humbling and exhilarating. Thank you for considering my application as a future contributor to the nation's health journey.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Kuwait City</dc:title>
  <dc:creator/>
  <dc:language>en</dc:language>
  <cp:keywords/>
  <dcterms:created xsi:type="dcterms:W3CDTF">2026-07-24T00:19:58Z</dcterms:created>
  <dcterms:modified xsi:type="dcterms:W3CDTF">2026-07-24T00:19:58Z</dcterms:modified>
</cp:coreProperties>
</file>

<file path=docProps/custom.xml><?xml version="1.0" encoding="utf-8"?>
<Properties xmlns="http://schemas.openxmlformats.org/officeDocument/2006/custom-properties" xmlns:vt="http://schemas.openxmlformats.org/officeDocument/2006/docPropsVTypes"/>
</file>