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Statement</w:t>
      </w:r>
      <w:r>
        <w:t xml:space="preserve"> </w:t>
      </w:r>
      <w:r>
        <w:t xml:space="preserve">of</w:t>
      </w:r>
      <w:r>
        <w:t xml:space="preserve"> </w:t>
      </w:r>
      <w:r>
        <w:t xml:space="preserve">Purpose</w:t>
      </w:r>
      <w:r>
        <w:t xml:space="preserve"> </w:t>
      </w:r>
      <w:r>
        <w:t xml:space="preserve">for</w:t>
      </w:r>
      <w:r>
        <w:t xml:space="preserve"> </w:t>
      </w:r>
      <w:r>
        <w:t xml:space="preserve">Mexico</w:t>
      </w:r>
      <w:r>
        <w:t xml:space="preserve"> </w:t>
      </w:r>
      <w:r>
        <w:t xml:space="preserve">City</w:t>
      </w:r>
    </w:p>
    <w:p>
      <w:pPr>
        <w:pStyle w:val="FirstParagraph"/>
      </w:pPr>
      <w:r>
        <w:rPr>
          <w:bCs/>
          <w:b/>
        </w:rPr>
        <w:t xml:space="preserve">STATEMENT OF PURPOSE: DENTAL CARE ADVANCEMENT IN MEXICO CITY</w:t>
      </w:r>
    </w:p>
    <w:p>
      <w:pPr>
        <w:pStyle w:val="BodyText"/>
      </w:pPr>
      <w:r>
        <w:t xml:space="preserve">My journey toward becoming a dedicated dentist has been profoundly shaped by the unique healthcare landscape of Mexico City, a metropolis where cultural richness meets complex public health challenges. As I prepare to formally establish my professional practice within this dynamic environment, I write with unwavering commitment to contribute meaningfully to the dental well-being of Mexico City’s 21 million residents. This Statement of Purpose outlines my academic foundation, clinical experience grounded in CDMX realities, and visionary goals tailored specifically for Mexico City’s diverse communities.</w:t>
      </w:r>
    </w:p>
    <w:p>
      <w:pPr>
        <w:pStyle w:val="BodyText"/>
      </w:pPr>
      <w:r>
        <w:t xml:space="preserve">My academic journey commenced at the Universidad Nacional Autónoma de México (UNAM), where I earned my Licenciatura en Odontología with honors. During this rigorous program, I did not merely study textbook dentistry; I immersed myself in understanding the specific oral health needs of Mexico City’s population. Courses such as "Odontología Preventiva para Poblaciones Urbanas" and "Epidemiología de Enfermedades Bucodentales en Contexto Mexicano" were pivotal. These taught me how CDMX’s high urban density, variable water fluoridation levels, and socioeconomic disparities create distinct dental challenges—from rampant fluorosis in children to limited access for low-income neighborhoods like Iztapalapa and Tláhuac. I conducted research on the prevalence of oral cancer among Mexico City’s aging population, a critical issue underserved by current public health initiatives. This academic foundation cemented my resolve to practice not just as a dentist, but as a community-focused odontólogo deeply attuned to Mexico City’s context.</w:t>
      </w:r>
    </w:p>
    <w:p>
      <w:pPr>
        <w:pStyle w:val="BodyText"/>
      </w:pPr>
      <w:r>
        <w:t xml:space="preserve">My clinical training solidified this commitment through hands-on experience across CDMX’s public and private sectors. During my mandatory internship at the Hospital General de México, I served in the emergency dentistry unit where I managed trauma cases from street-level accidents—a common occurrence in a city with high vehicular traffic. More significantly, I volunteered weekly at the "Salud en Tu Barrio" mobile clinic operating in Xochimilco’s informal settlements. There, I provided basic restorative care and preventive education to families who traveled hours via public transport to access services. I witnessed firsthand how cultural beliefs often delay care—such as mistrust of Western dentistry among some Indigenous communities—and adapted my communication to blend traditional knowledge with evidence-based practices. One transformative case involved a young mother in Coyoacán whose untreated cavities affected her ability to breastfeed; by collaborating with local health promoters, I not only restored her dental health but also empowered her family to prioritize preventive visits. These experiences were not just clinical—they were lessons in empathy, cultural humility, and the urgent need for accessible dentistry within Mexico City’s urban fabric.</w:t>
      </w:r>
    </w:p>
    <w:p>
      <w:pPr>
        <w:pStyle w:val="BodyText"/>
      </w:pPr>
      <w:r>
        <w:t xml:space="preserve">What distinguishes my aspiration is my intention to address gaps specific to Mexico City’s evolving dental ecosystem. The city faces a critical shortage of preventive dental care: while cosmetic dentistry thrives in affluent areas like Polanco, underserved neighborhoods lack basic infrastructure. I plan to establish a community-centered clinic in the Azcapotzalco district—a high-density area with over 1 million residents and limited public facilities—focusing on pediatric prevention and geriatric care. My model integrates technology (e.g., AI-assisted caries detection) with traditional outreach, partnering with schools for fluoride varnish programs and hosting "Día de la Salud Bucal" events in local plazas. Crucially, I will align my practice with Mexico City’s 2030 Health Strategy, which prioritizes reducing oral disease incidence by 25%. My clinic will operate on a sliding-scale fee structure, ensuring services are affordable for working-class families while securing partnerships with the Secretaría de Salud to integrate into the city’s public health network.</w:t>
      </w:r>
    </w:p>
    <w:p>
      <w:pPr>
        <w:pStyle w:val="BodyText"/>
      </w:pPr>
      <w:r>
        <w:t xml:space="preserve">My professional growth is also driven by Mexico City’s unique educational resources. I am actively pursuing a postgraduate certification in Dental Public Health from the Instituto Nacional de Salud Pública (INSP), a leading institution based in CDMX. This program will deepen my expertise in designing community-based interventions for urban settings, directly informing my clinic’s approach to addressing issues like high sugar consumption linked to Mexico City’s street-food culture. Additionally, I maintain close collaboration with the Colegio de Odontólogos de la Ciudad de México (CODEC), attending monthly workshops on emerging standards for treating patients with diabetes—prevalent in CDMX due to urban lifestyle factors. This engagement ensures my practice remains aligned with both national guidelines and hyper-local needs.</w:t>
      </w:r>
    </w:p>
    <w:p>
      <w:pPr>
        <w:pStyle w:val="BodyText"/>
      </w:pPr>
      <w:r>
        <w:t xml:space="preserve">Ultimately, my purpose as a dentist transcends individual patient care. I aim to become an advocate for systemic change within Mexico City’s dental landscape, where the current model often treats symptoms rather than root causes like poverty-driven poor oral hygiene. By establishing my clinic in Azcapotzalco, I will create a replicable model for affordable preventive dentistry that could inspire similar initiatives across CDMX’s marginalized zones. My long-term vision includes mentoring future odontólogos from CDMX’s public universities to prioritize community service—a legacy I’ve observed among pioneers like Dr. María Eugenia Márquez, whose work in Tepito transformed local dental outcomes.</w:t>
      </w:r>
    </w:p>
    <w:p>
      <w:pPr>
        <w:pStyle w:val="BodyText"/>
      </w:pPr>
      <w:r>
        <w:t xml:space="preserve">Mexico City is not merely a location for my practice; it is the living laboratory where I will apply my skills to forge a healthier urban future. My academic rigor, community-focused clinical experience, and strategic alignment with CDMX’s public health goals position me to make tangible progress in reducing dental inequities. I do not seek merely to serve Mexico City—I aspire to help reshape its oral health paradigm. With your support, I will transform my vision into action: one patient, one neighborhood, and ultimately one city at a time.</w:t>
      </w:r>
    </w:p>
    <w:p>
      <w:pPr>
        <w:pStyle w:val="BodyText"/>
      </w:pPr>
      <w:r>
        <w:t xml:space="preserve">Thank you for considering my dedication to advancing dental care in the heart of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Statement of Purpose for Mexico City</dc:title>
  <dc:creator/>
  <dc:language>en</dc:language>
  <cp:keywords/>
  <dcterms:created xsi:type="dcterms:W3CDTF">2026-07-21T03:23:53Z</dcterms:created>
  <dcterms:modified xsi:type="dcterms:W3CDTF">2026-07-21T03:23:53Z</dcterms:modified>
</cp:coreProperties>
</file>

<file path=docProps/custom.xml><?xml version="1.0" encoding="utf-8"?>
<Properties xmlns="http://schemas.openxmlformats.org/officeDocument/2006/custom-properties" xmlns:vt="http://schemas.openxmlformats.org/officeDocument/2006/docPropsVTypes"/>
</file>