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Dental</w:t>
      </w:r>
      <w:r>
        <w:t xml:space="preserve"> </w:t>
      </w:r>
      <w:r>
        <w:t xml:space="preserve">Career</w:t>
      </w:r>
      <w:r>
        <w:t xml:space="preserve"> </w:t>
      </w:r>
      <w:r>
        <w:t xml:space="preserve">in</w:t>
      </w:r>
      <w:r>
        <w:t xml:space="preserve"> </w:t>
      </w:r>
      <w:r>
        <w:t xml:space="preserve">Dubai</w:t>
      </w:r>
    </w:p>
    <w:bookmarkStart w:id="25" w:name="Xfdeb3cdcbb734963d3351239f30ae7b9291e5a9"/>
    <w:p>
      <w:pPr>
        <w:pStyle w:val="Heading1"/>
      </w:pPr>
      <w:r>
        <w:t xml:space="preserve">Statement of Purpose: Advancing Dental Excellence in the United Arab Emirates Dubai</w:t>
      </w:r>
    </w:p>
    <w:p>
      <w:pPr>
        <w:pStyle w:val="FirstParagraph"/>
      </w:pPr>
      <w:r>
        <w:t xml:space="preserve">As a dedicated and skilled Dentist with eight years of comprehensive clinical experience, I am writing this Statement of Purpose to formally express my commitment to contributing my expertise to the rapidly evolving healthcare landscape of the United Arab Emirates Dubai. My lifelong passion for oral health, combined with a deep appreciation for Dubai's visionary approach to medical innovation, has culminated in this pivotal career decision. This document serves as both my professional manifesto and roadmap for integration into Dubai's esteemed dental community.</w:t>
      </w:r>
    </w:p>
    <w:bookmarkStart w:id="20" w:name="academic-foundation-and-clinical-mastery"/>
    <w:p>
      <w:pPr>
        <w:pStyle w:val="Heading2"/>
      </w:pPr>
      <w:r>
        <w:t xml:space="preserve">Academic Foundation and Clinical Mastery</w:t>
      </w:r>
    </w:p>
    <w:p>
      <w:pPr>
        <w:pStyle w:val="FirstParagraph"/>
      </w:pPr>
      <w:r>
        <w:t xml:space="preserve">I completed my Doctor of Dental Surgery (DDS) degree at the University of Toronto, where I graduated with honors in 2016. My academic journey was marked by rigorous training in advanced restorative dentistry, pediatric care, and digital imaging technologies. During my residency at Toronto General Hospital's Oral Health Center, I managed over 150 complex cases annually—including implantology and orthognathic surgery—while collaborating with maxillofacial surgeons and periodontists. This foundation aligns precisely with the United Arab Emirates Dubai's strategic focus on elevating specialty dental services beyond basic care. My certification in Invisalign treatment protocols and proficiency in CAD/CAM technology further position me to meet Dubai's growing demand for precision dentistry.</w:t>
      </w:r>
    </w:p>
    <w:bookmarkEnd w:id="20"/>
    <w:bookmarkStart w:id="21" w:name="X23b3e23c9c01094bccaaf616da5bb8d1e88879c"/>
    <w:p>
      <w:pPr>
        <w:pStyle w:val="Heading2"/>
      </w:pPr>
      <w:r>
        <w:t xml:space="preserve">Professional Journey: Bridging Global Standards and Local Needs</w:t>
      </w:r>
    </w:p>
    <w:p>
      <w:pPr>
        <w:pStyle w:val="FirstParagraph"/>
      </w:pPr>
      <w:r>
        <w:t xml:space="preserve">My career began at a private dental consortium in Singapore, where I served as Lead Dentist for 3 years. There, I spearheaded the implementation of a patient-centered digital workflow that reduced treatment wait times by 40% and increased practice efficiency. However, it was my subsequent role at Riyadh Medical City (2019-2023) that truly prepared me for the UAE context. Working within a multicultural environment serving over 50 nationalities, I mastered communication strategies for diverse patient demographics—a critical skill for Dubai's cosmopolitan population. I led a team in establishing the first AI-assisted caries detection program in Saudi Arabia, directly addressing preventive care gaps that persist across Gulf nations.</w:t>
      </w:r>
    </w:p>
    <w:p>
      <w:pPr>
        <w:pStyle w:val="BodyText"/>
      </w:pPr>
      <w:r>
        <w:t xml:space="preserve">Crucially, my experience with GCC healthcare accreditation standards—including DHA (Dubai Health Authority) and MOHRE compliance protocols—ensures seamless transition to Dubai's regulatory framework. I've successfully navigated licensing requirements in three countries, including the UAE's recent dental licensure reforms that prioritize evidence-based practice. This technical fluency means I can immediately contribute without requiring extensive retraining, a factor I believe will be valuable for any clinic or hospital seeking to integrate global best practices.</w:t>
      </w:r>
    </w:p>
    <w:bookmarkEnd w:id="21"/>
    <w:bookmarkStart w:id="22" w:name="X487a0d1bd7ed8d0c6b7f2416bf2747b31298604"/>
    <w:p>
      <w:pPr>
        <w:pStyle w:val="Heading2"/>
      </w:pPr>
      <w:r>
        <w:t xml:space="preserve">Why Dubai: The Nexus of Dental Innovation in the United Arab Emirates</w:t>
      </w:r>
    </w:p>
    <w:p>
      <w:pPr>
        <w:pStyle w:val="FirstParagraph"/>
      </w:pPr>
      <w:r>
        <w:t xml:space="preserve">The decision to pursue my career in Dubai is not merely geographical but strategic. The United Arab Emirates has positioned itself as a global healthcare destination through initiatives like the Dubai Health Strategy 2025, which targets dental care excellence alongside other medical specialties. What particularly resonates with me is how Dubai harmonizes cutting-edge technology with culturally sensitive patient care—a balance I've championed throughout my career. Unlike static healthcare systems elsewhere, Dubai's dynamic ecosystem encourages Dentist-led innovation through partnerships between institutions like American University of Sharjah and Dubai Healthcare City's dental cluster.</w:t>
      </w:r>
    </w:p>
    <w:p>
      <w:pPr>
        <w:pStyle w:val="BodyText"/>
      </w:pPr>
      <w:r>
        <w:t xml:space="preserve">I am equally inspired by Dubai's demographic profile: a population where 85% are expatriates seeking high-quality care that respects their cultural backgrounds. As a Dentist who has treated patients from South Asia, Africa, and Europe in Singapore and Riyadh, I understand the nuances of providing culturally competent care. In Dubai's context, this means adapting communication styles for Emirati patients while maintaining Western clinical standards—something I've already demonstrated through my work with Middle Eastern diaspora communities.</w:t>
      </w:r>
    </w:p>
    <w:bookmarkEnd w:id="22"/>
    <w:bookmarkStart w:id="23" w:name="Xa9a9f1cafdea1fbe8820a0cbdffa5c5b95e2ef8"/>
    <w:p>
      <w:pPr>
        <w:pStyle w:val="Heading2"/>
      </w:pPr>
      <w:r>
        <w:t xml:space="preserve">Future Vision: Advancing Dental Care in Dubai</w:t>
      </w:r>
    </w:p>
    <w:p>
      <w:pPr>
        <w:pStyle w:val="FirstParagraph"/>
      </w:pPr>
      <w:r>
        <w:t xml:space="preserve">This Statement of Purpose outlines not just my current qualifications, but a five-year vision aligned with Dubai's healthcare ambitions. My immediate goal is to join a forward-thinking dental practice or hospital where I can implement predictive oral health analytics—a field I've pioneered in previous roles. For example, I propose developing a patient risk stratification model for diabetes-related periodontal disease, which affects 23% of Dubai's adult population according to the World Health Organization. This would directly support Dubai Health Authority's focus on chronic disease management.</w:t>
      </w:r>
    </w:p>
    <w:p>
      <w:pPr>
        <w:pStyle w:val="BodyText"/>
      </w:pPr>
      <w:r>
        <w:t xml:space="preserve">Longer term, I aim to establish a community dental outreach program targeting underserved neighborhoods like Al Quoz and Mirdif. Having observed similar initiatives in Singapore, I recognize that prevention must be integrated into Dubai's healthcare continuum. My proposal would include mobile clinics staffed by Emirati dental hygienists trained under my mentorship—addressing the UAE's National Strategy for Human Development through capacity building.</w:t>
      </w:r>
    </w:p>
    <w:bookmarkEnd w:id="23"/>
    <w:bookmarkStart w:id="24" w:name="X7b5ef82c37212f224367ab95372c5ca3b8ada0c"/>
    <w:p>
      <w:pPr>
        <w:pStyle w:val="Heading2"/>
      </w:pPr>
      <w:r>
        <w:t xml:space="preserve">Conclusion: A Commitment to Excellence in United Arab Emirates Dubai</w:t>
      </w:r>
    </w:p>
    <w:p>
      <w:pPr>
        <w:pStyle w:val="FirstParagraph"/>
      </w:pPr>
      <w:r>
        <w:t xml:space="preserve">To be clear, this Statement of Purpose is more than a formal requirement; it represents my professional covenant. I have chosen to dedicate my career to Dubai not as a temporary assignment, but as a permanent commitment to elevating the dental profession within the United Arab Emirates. My clinical acumen, cultural intelligence, and strategic vision uniquely position me to contribute from day one in any Dubai-based dental setting.</w:t>
      </w:r>
    </w:p>
    <w:p>
      <w:pPr>
        <w:pStyle w:val="BodyText"/>
      </w:pPr>
      <w:r>
        <w:t xml:space="preserve">I am prepared to actively participate in professional development initiatives like the Emirates Dental Association's continuing education programs. I also welcome opportunities to collaborate with Dubai's academic institutions—such as the University of Sharjah College of Medicine—to develop localized dental curricula that address regional oral health challenges. As a Dentist who views healthcare as a service, not just a profession, I am eager to become part of Dubai's narrative where medical excellence serves humanity.</w:t>
      </w:r>
    </w:p>
    <w:p>
      <w:pPr>
        <w:pStyle w:val="BodyText"/>
      </w:pPr>
      <w:r>
        <w:t xml:space="preserve">In closing, this Statement of Purpose affirms my readiness to join the ranks of esteemed Dental practitioners transforming care delivery in United Arab Emirates Dubai. I am confident that my skills in digital dentistry, multicultural patient management, and clinical innovation align precisely with the Emirate's healthcare vision. I look forward to discussing how I can contribute to your institution's mission of setting global standards for oral health excellence in the heart of the Middle East.</w:t>
      </w:r>
    </w:p>
    <w:p>
      <w:pPr>
        <w:pStyle w:val="BodyText"/>
      </w:pPr>
      <w:r>
        <w:t xml:space="preserve">Respectfully submitted,</w:t>
      </w:r>
    </w:p>
    <w:p>
      <w:pPr>
        <w:pStyle w:val="BodyText"/>
      </w:pPr>
      <w:r>
        <w:t xml:space="preserve">[Your Full Name]</w:t>
      </w:r>
    </w:p>
    <w:p>
      <w:pPr>
        <w:pStyle w:val="BodyText"/>
      </w:pPr>
      <w:r>
        <w:t xml:space="preserve">Dentist | DDS, MSc (Oral Medicine)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Dental Career in Dubai</dc:title>
  <dc:creator/>
  <dc:language>en</dc:language>
  <cp:keywords/>
  <dcterms:created xsi:type="dcterms:W3CDTF">2026-07-21T05:59:53Z</dcterms:created>
  <dcterms:modified xsi:type="dcterms:W3CDTF">2026-07-21T05:59:53Z</dcterms:modified>
</cp:coreProperties>
</file>

<file path=docProps/custom.xml><?xml version="1.0" encoding="utf-8"?>
<Properties xmlns="http://schemas.openxmlformats.org/officeDocument/2006/custom-properties" xmlns:vt="http://schemas.openxmlformats.org/officeDocument/2006/docPropsVTypes"/>
</file>