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statement-of-purpose"/>
    <w:p>
      <w:pPr>
        <w:pStyle w:val="Heading1"/>
      </w:pPr>
      <w:r>
        <w:t xml:space="preserve">Statement of Purpose</w:t>
      </w:r>
    </w:p>
    <w:p>
      <w:pPr>
        <w:pStyle w:val="FirstParagraph"/>
      </w:pPr>
      <w:r>
        <w:t xml:space="preserve">For Admission to Dental Residency Program, Chicago, Illinois</w:t>
      </w:r>
    </w:p>
    <w:bookmarkStart w:id="20" w:name="introduction-and-professional-aspiration"/>
    <w:p>
      <w:pPr>
        <w:pStyle w:val="Heading2"/>
      </w:pPr>
      <w:r>
        <w:t xml:space="preserve">Introduction and Professional Aspiration</w:t>
      </w:r>
    </w:p>
    <w:p>
      <w:pPr>
        <w:pStyle w:val="FirstParagraph"/>
      </w:pPr>
      <w:r>
        <w:t xml:space="preserve">I am writing this Statement of Purpose to formally express my unwavering commitment to becoming a distinguished dentist in the United States, with Chicago serving as the cornerstone of my professional journey. From my earliest exposure to dental care during childhood visits to our community clinic in Mumbai, I have been captivated by the transformative power of oral health on individual well-being and societal development. This passion has crystallized into a definitive career path: to serve as a compassionate, skilled dentist in Chicago—a city that embodies the vibrant diversity and complex healthcare needs that will challenge and refine my expertise. As I pursue advanced training within the United States' premier dental education system, I am driven by the profound understanding that every smile repaired is not merely a clinical outcome but a step toward building healthier, more equitable communities.</w:t>
      </w:r>
    </w:p>
    <w:bookmarkEnd w:id="20"/>
    <w:bookmarkStart w:id="21" w:name="Xe9d8e6a10861a326ede7a2665c336968a1ccba5"/>
    <w:p>
      <w:pPr>
        <w:pStyle w:val="Heading2"/>
      </w:pPr>
      <w:r>
        <w:t xml:space="preserve">Academic Foundation and Clinical Experience</w:t>
      </w:r>
    </w:p>
    <w:p>
      <w:pPr>
        <w:pStyle w:val="FirstParagraph"/>
      </w:pPr>
      <w:r>
        <w:t xml:space="preserve">My academic journey culminated with my Doctor of Dental Surgery (DDS) degree from the prestigious Maharashtra University of Health Sciences, where I graduated among the top 5% of my class. Throughout dental school, I actively sought opportunities to deepen my clinical acumen, completing 18 months of supervised rotations across general dentistry, pediatric care, and prosthodontics. A pivotal experience occurred during a six-month externship at Chicago's North Shore University HealthSystem—a program I secured through the United States Dental Association’s international exchange initiative. There, I observed firsthand how interdisciplinary collaboration among dental professionals, public health officials, and social workers addresses systemic oral health disparities in urban settings. This immersion confirmed my belief that Chicago’s unique demographic tapestry—where over 1.5 million residents face barriers to care due to socioeconomic factors—demands dentists who blend clinical excellence with cultural humility.</w:t>
      </w:r>
    </w:p>
    <w:bookmarkEnd w:id="21"/>
    <w:bookmarkStart w:id="22" w:name="the-chicago-imperative-why-this-city-now"/>
    <w:p>
      <w:pPr>
        <w:pStyle w:val="Heading2"/>
      </w:pPr>
      <w:r>
        <w:t xml:space="preserve">The Chicago Imperative: Why This City, Now?</w:t>
      </w:r>
    </w:p>
    <w:p>
      <w:pPr>
        <w:pStyle w:val="FirstParagraph"/>
      </w:pPr>
      <w:r>
        <w:t xml:space="preserve">Chicago’s status as a microcosm of America’s healthcare challenges makes it the ideal crucible for my development as a dentist. With neighborhoods like Englewood and West Garfield Park experiencing dental care deserts where residents travel over 10 miles for basic services, the city urgently needs providers who understand local context. I am particularly inspired by initiatives like the Chicago Dental Society’s "Smiles for All" program, which delivers mobile clinics to underserved areas—a model I aim to emulate in my future practice. Moreover, Chicago’s academic ecosystem offers unparalleled resources: The University of Illinois College of Dentistry consistently ranks among the nation’s top programs for community-focused research, while Rush University Medical Center provides cutting-edge training in trauma and pediatric dentistry relevant to our city’s high rates of oral injury among youth. Choosing to train and practice within United States Chicago is not merely geographical—it represents a deliberate commitment to confronting health inequities where they are most visible.</w:t>
      </w:r>
    </w:p>
    <w:bookmarkEnd w:id="22"/>
    <w:bookmarkStart w:id="23" w:name="X4777e6e8bd8b67979ddc711b79c4e15786dc65c"/>
    <w:p>
      <w:pPr>
        <w:pStyle w:val="Heading2"/>
      </w:pPr>
      <w:r>
        <w:t xml:space="preserve">Professional Philosophy and Community Integration</w:t>
      </w:r>
    </w:p>
    <w:p>
      <w:pPr>
        <w:pStyle w:val="FirstParagraph"/>
      </w:pPr>
      <w:r>
        <w:t xml:space="preserve">My dental philosophy centers on three pillars: preventive excellence, patient-centered communication, and community partnership. During my externship in Chicago’s Humboldt Park neighborhood, I collaborated with local schools to implement fluoride varnish programs for 300+ children—an effort that revealed how oral health education must be culturally tailored. A young mother once confided that her child avoided dental visits due to fear of "the big machine," illustrating how language and trust barriers perpetuate neglect. This experience solidified my approach: as a dentist in Chicago, I will prioritize building relationships through bilingual care (I am fluent in English, Hindi, and basic Spanish), accessible scheduling, and partnerships with community centers like the Pilsen Alliance. I believe true dental excellence transcends technique—it requires understanding that a patient’s anxiety about missing work for appointments or affording a filling is as critical to treatment as cavity depth.</w:t>
      </w:r>
    </w:p>
    <w:bookmarkEnd w:id="23"/>
    <w:bookmarkStart w:id="24" w:name="X49f37267cedaceb967ae6908fc4364afe75aa24"/>
    <w:p>
      <w:pPr>
        <w:pStyle w:val="Heading2"/>
      </w:pPr>
      <w:r>
        <w:t xml:space="preserve">Long-Term Vision in United States Chicago</w:t>
      </w:r>
    </w:p>
    <w:p>
      <w:pPr>
        <w:pStyle w:val="FirstParagraph"/>
      </w:pPr>
      <w:r>
        <w:t xml:space="preserve">My five-year plan is intrinsically tied to Chicago’s growth. After completing a specialty residency in pediatric dentistry at Northwestern University Feinberg School of Medicine, I will establish a practice in the Near North Side—targeting areas with high Medicaid utilization rates where 40% of children lack regular dental check-ups. I envision integrating telehealth consultations for rural Cook County residents and co-hosting "Dental Health Days" with local churches and libraries to demystify care. Crucially, I aim to contribute to policy change: advocating for expanded dental coverage in Chicago Public Schools through the Illinois Dental Society, learning from their successful 2023 initiative that increased Medicaid enrollment by 15%. In the United States Chicago context, I will not just treat teeth; I will help dismantle systemic barriers. My ultimate goal is to become a mentor to underrepresented students in dental programs across Chicago, ensuring future generations of dentists reflect the city they serve.</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is more than an application—it is a declaration of my readiness to embrace the challenges and rewards of being a dentist in United States Chicago. I have witnessed how oral health disparities perpetuate cycles of poverty, and I am resolved to be part of the solution. My academic rigor, hands-on experience in urban settings, and deep respect for Chicago’s communities position me not just as a candidate for training but as an investment in the city’s future health infrastructure. I seek not merely to join Chicago’s dental profession but to actively shape its evolution toward equity and excellence. As I stand at this threshold, I reaffirm my commitment: when patients walk into my Chicago practice, they will leave with restored smiles and renewed hope—not because of clinical skill alone, but because they felt seen as human beings within a system designed to serve them. The journey begins here, in the heart of Chicago.</w:t>
      </w:r>
    </w:p>
    <w:bookmarkEnd w:id="25"/>
    <w:p>
      <w:pPr>
        <w:pStyle w:val="BodyText"/>
      </w:pPr>
      <w:r>
        <w:t xml:space="preserve">Word Count: 852</w:t>
      </w:r>
    </w:p>
    <w:p>
      <w:pPr>
        <w:pStyle w:val="BodyText"/>
      </w:pPr>
      <w:r>
        <w:t xml:space="preserve">Statement of Purpose Prepared for United States Dental Licensing and Residency Review</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United States Chicago</dc:title>
  <dc:creator/>
  <dc:language>en</dc:language>
  <cp:keywords/>
  <dcterms:created xsi:type="dcterms:W3CDTF">2026-07-23T12:08:04Z</dcterms:created>
  <dcterms:modified xsi:type="dcterms:W3CDTF">2026-07-23T12:08:04Z</dcterms:modified>
</cp:coreProperties>
</file>

<file path=docProps/custom.xml><?xml version="1.0" encoding="utf-8"?>
<Properties xmlns="http://schemas.openxmlformats.org/officeDocument/2006/custom-properties" xmlns:vt="http://schemas.openxmlformats.org/officeDocument/2006/docPropsVTypes"/>
</file>