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Los</w:t>
      </w:r>
      <w:r>
        <w:t xml:space="preserve"> </w:t>
      </w:r>
      <w:r>
        <w:t xml:space="preserve">Angeles</w:t>
      </w:r>
    </w:p>
    <w:bookmarkStart w:id="26" w:name="X44989051622bfcb8038bab510736997ca47ee5c"/>
    <w:p>
      <w:pPr>
        <w:pStyle w:val="Heading1"/>
      </w:pPr>
      <w:r>
        <w:t xml:space="preserve">Statement of Purpose: Advancing Dental Excellence in United States Los Angeles</w:t>
      </w:r>
    </w:p>
    <w:p>
      <w:pPr>
        <w:pStyle w:val="FirstParagraph"/>
      </w:pPr>
      <w:r>
        <w:t xml:space="preserve">As I prepare to submit this Statement of Purpose, I am filled with profound enthusiasm for the opportunity to establish my dental career in the vibrant, diverse landscape of United States Los Angeles. My journey toward becoming a compassionate and skilled Dentist has been meticulously shaped by academic rigor, hands-on clinical experience, and an unwavering commitment to serving communities where access to quality dental care remains a critical need. Los Angeles represents not just a geographic destination but the ideal ecosystem where my professional aspirations align perfectly with the city's demographic realities and healthcare demands.</w:t>
      </w:r>
    </w:p>
    <w:bookmarkStart w:id="20" w:name="X6a15be63636fe772cd2c150bda8003ee823b86d"/>
    <w:p>
      <w:pPr>
        <w:pStyle w:val="Heading2"/>
      </w:pPr>
      <w:r>
        <w:t xml:space="preserve">Academic Foundation: Cultivating Dental Expertise</w:t>
      </w:r>
    </w:p>
    <w:p>
      <w:pPr>
        <w:pStyle w:val="FirstParagraph"/>
      </w:pPr>
      <w:r>
        <w:t xml:space="preserve">My academic trajectory began at [Your Dental School Name], where I earned my Doctor of Dental Surgery (DDS) degree with honors. The curriculum immersed me in evidence-based practices, from advanced restorative techniques to pediatric dentistry and implantology. A pivotal moment came during my residency in oral surgery, where I mastered complex procedures under the mentorship of renowned faculty. This phase wasn't merely about technical proficiency; it was about understanding the intersection of dental science and human well-being. I consistently ranked among the top 10% of my class, driven by a conviction that dentistry is fundamentally about restoring smiles and empowering patients' confidence—a principle I now carry as my professional north star.</w:t>
      </w:r>
    </w:p>
    <w:bookmarkEnd w:id="20"/>
    <w:bookmarkStart w:id="21" w:name="Xe8dc0cb7f340fa9330b51d8ab19b6440ed0148e"/>
    <w:p>
      <w:pPr>
        <w:pStyle w:val="Heading2"/>
      </w:pPr>
      <w:r>
        <w:t xml:space="preserve">Professional Journey: Bridging Care and Community</w:t>
      </w:r>
    </w:p>
    <w:p>
      <w:pPr>
        <w:pStyle w:val="FirstParagraph"/>
      </w:pPr>
      <w:r>
        <w:t xml:space="preserve">My clinical rotations at [Local Clinic/Hospital Name] in the heart of Los Angeles County cemented my resolve to practice here. In a city where 30% of residents lack regular dental access (per UCLA Health Data, 2023), I volunteered weekly at free clinics serving unhoused populations and underserved immigrant communities. One memory remains vivid: treating a young mother with severe decay who tearfully shared how her dental pain had prevented her from attending work. After restoring her smile, she returned months later to thank me—her child’s first-grade photo now visible in the clinic’s "Smile Gallery." This experience crystallized my purpose: dentistry is not just clinical work but an act of social justice. I also collaborated on a community outreach program teaching oral hygiene to 500+ elementary students across South Central LA, emphasizing prevention over intervention—a strategy vital for a city with persistent health disparities.</w:t>
      </w:r>
    </w:p>
    <w:bookmarkEnd w:id="21"/>
    <w:bookmarkStart w:id="22" w:name="X1d07a73138e9f9841827448f46f101ab8b51d94"/>
    <w:p>
      <w:pPr>
        <w:pStyle w:val="Heading2"/>
      </w:pPr>
      <w:r>
        <w:t xml:space="preserve">Why United States Los Angeles? A Strategic Convergence</w:t>
      </w:r>
    </w:p>
    <w:p>
      <w:pPr>
        <w:pStyle w:val="FirstParagraph"/>
      </w:pPr>
      <w:r>
        <w:t xml:space="preserve">Los Angeles is the ideal canvas for my dental career. As the most populous U.S. city with unparalleled ethnic diversity (45% Latino, 10% Asian American, 8% Black), it demands a Dentist who understands cultural nuances in care delivery. Unlike monolithic urban centers, LA’s mosaic requires personalized approaches—from accommodating language barriers to respecting traditional healing practices alongside modern dentistry. Furthermore, the city’s dental workforce gap is acute: over 2 million Angelenos lack a regular dentist (California Dental Association, 2024). I am drawn to Los Angeles not only for its scale but for its commitment to innovation through initiatives like the LA County Department of Health Services’ Mobile Dental Van program. Here, technology meets humanity—whether using AI-driven diagnostics in private practice or deploying tele-dentistry in underserved neighborhoods. This environment fuels my ambition to contribute meaningfully.</w:t>
      </w:r>
    </w:p>
    <w:bookmarkEnd w:id="22"/>
    <w:bookmarkStart w:id="23" w:name="Xa1c2278772973af078d7b78193fa3b150fea41c"/>
    <w:p>
      <w:pPr>
        <w:pStyle w:val="Heading2"/>
      </w:pPr>
      <w:r>
        <w:t xml:space="preserve">Professional Goals: Building a Legacy in Los Angeles</w:t>
      </w:r>
    </w:p>
    <w:p>
      <w:pPr>
        <w:pStyle w:val="FirstParagraph"/>
      </w:pPr>
      <w:r>
        <w:t xml:space="preserve">My short-term vision is to join an established dental practice in East LA, where I will integrate preventive care models that reduce emergency visits through community education. I plan to partner with local schools and nonprofits to expand fluoride varnish programs, targeting children in areas with the highest caries rates. Long-term, I aspire to co-found a low-cost dental clinic specializing in underserved populations—a model inspired by the success of Los Angeles’ Project ACCESS. In this role, I will advocate for policy changes addressing dental deserts while training future Dentists through partnerships with USC and UCLA Dental Schools. My goal transcends clinical work: to become a catalyst for equitable oral health that resonates through generations in United States Los Angeles.</w:t>
      </w:r>
    </w:p>
    <w:bookmarkEnd w:id="23"/>
    <w:bookmarkStart w:id="24" w:name="X86f7ba176c7b383029be85af44d11a23521e7a4"/>
    <w:p>
      <w:pPr>
        <w:pStyle w:val="Heading2"/>
      </w:pPr>
      <w:r>
        <w:t xml:space="preserve">Alignment with U.S. Dental Standards and Values</w:t>
      </w:r>
    </w:p>
    <w:p>
      <w:pPr>
        <w:pStyle w:val="FirstParagraph"/>
      </w:pPr>
      <w:r>
        <w:t xml:space="preserve">I am acutely aware of the high standards governing dental practice in the United States. My commitment to continuous learning is evidenced by my completion of ADA-accredited courses in infection control, pain management, and digital dentistry workflows. I actively follow updates from the American Dental Association (ADA) and have integrated their guidelines on patient-centered care into every clinical decision. In Los Angeles, where malpractice rates are scrutinized rigorously, I prioritize transparency—using 3D imaging to explain procedures to patients in clear terms and maintaining meticulous documentation. This adherence ensures that as a Dentist in the United States Los Angeles community, I contribute not just to individual health outcomes but to elevating systemic trust.</w:t>
      </w:r>
    </w:p>
    <w:bookmarkEnd w:id="24"/>
    <w:bookmarkStart w:id="25" w:name="closing-a-promise-for-los-angeles"/>
    <w:p>
      <w:pPr>
        <w:pStyle w:val="Heading2"/>
      </w:pPr>
      <w:r>
        <w:t xml:space="preserve">Closing: A Promise for Los Angeles</w:t>
      </w:r>
    </w:p>
    <w:p>
      <w:pPr>
        <w:pStyle w:val="FirstParagraph"/>
      </w:pPr>
      <w:r>
        <w:t xml:space="preserve">My Statement of Purpose is more than an application; it is a covenant. A covenant to bring my technical mastery, cultural humility, and relentless compassion to a city that needs dentistry not as an afterthought but as a cornerstone of wellness. United States Los Angeles offers the diversity, challenge, and opportunity I seek—a place where every patient’s story matters. I am ready to serve: from the bustling neighborhoods of Boyle Heights to the quiet streets of San Marino; from families navigating Medicaid complexities to entrepreneurs seeking cosmetic enhancements. Together with my peers at Los Angeles’ dental institutions, I will help transform oral health disparities into stories of resilience and hope.</w:t>
      </w:r>
    </w:p>
    <w:p>
      <w:pPr>
        <w:pStyle w:val="BodyText"/>
      </w:pPr>
      <w:r>
        <w:t xml:space="preserve">As a future Dentist in United States Los Angeles, I do not merely seek a career—I seek to become part of the city’s heartbeat. The smile restoration I perform today could empower a child to pursue education, enable an elder to enjoy family meals without pain, or give a young professional renewed confidence in the workplace. This is why I am here: committed to elevating Los Angeles one patient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Los Angeles</dc:title>
  <dc:creator/>
  <dc:language>en</dc:language>
  <cp:keywords/>
  <dcterms:created xsi:type="dcterms:W3CDTF">2026-07-24T06:10:58Z</dcterms:created>
  <dcterms:modified xsi:type="dcterms:W3CDTF">2026-07-24T06:10:58Z</dcterms:modified>
</cp:coreProperties>
</file>

<file path=docProps/custom.xml><?xml version="1.0" encoding="utf-8"?>
<Properties xmlns="http://schemas.openxmlformats.org/officeDocument/2006/custom-properties" xmlns:vt="http://schemas.openxmlformats.org/officeDocument/2006/docPropsVTypes"/>
</file>