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0c93cea37fa3f0c69c60486147866ee296685f5"/>
    <w:p>
      <w:pPr>
        <w:pStyle w:val="Heading1"/>
      </w:pPr>
      <w:r>
        <w:t xml:space="preserve">Statement of Purpose: Commitment to Advancing Oral Healthcare in Vietnam Ho Chi Minh City</w:t>
      </w:r>
    </w:p>
    <w:p>
      <w:pPr>
        <w:pStyle w:val="FirstParagraph"/>
      </w:pPr>
      <w:r>
        <w:t xml:space="preserve">As a dedicated dental professional with over five years of clinical experience across diverse settings, I write this Statement of Purpose to formally express my unwavering commitment to contributing my skills and passion for preventive and restorative dentistry to the vibrant healthcare landscape of Vietnam Ho Chi Minh City. This document outlines my professional journey, motivations, and concrete plans for making a meaningful impact within Vietnam’s most populous urban center—a city where access to quality dental care remains a critical public health priority.</w:t>
      </w:r>
    </w:p>
    <w:p>
      <w:pPr>
        <w:pStyle w:val="BodyText"/>
      </w:pPr>
      <w:r>
        <w:t xml:space="preserve">My passion for dentistry was ignited during childhood visits to a rural Vietnamese clinic in my hometown of Da Nang. I witnessed firsthand how untreated dental decay and gum disease disproportionately affected children and elderly patients, leading to chronic pain, malnutrition, and diminished quality of life. This experience cemented my resolve: as a</w:t>
      </w:r>
      <w:r>
        <w:t xml:space="preserve"> </w:t>
      </w:r>
      <w:r>
        <w:rPr>
          <w:bCs/>
          <w:b/>
        </w:rPr>
        <w:t xml:space="preserve">Dentist</w:t>
      </w:r>
      <w:r>
        <w:t xml:space="preserve">, I am not merely performing procedures but restoring confidence, enabling education, and supporting holistic well-being. My formal training at the University of Dental Medicine in Ho Chi Minh City (graduating with honors) provided rigorous foundation in modern techniques—from minimally invasive restorations to pediatric dentistry—while emphasizing cultural humility and patient-centered communication essential for serving Vietnam’s communities.</w:t>
      </w:r>
    </w:p>
    <w:p>
      <w:pPr>
        <w:pStyle w:val="BodyText"/>
      </w:pPr>
      <w:r>
        <w:t xml:space="preserve">Upon completing my dental degree, I pursued specialized training at a leading private clinic in Hanoi, where I managed high-volume practices treating 50+ patients daily. This role honed my ability to operate efficiently in resource-constrained environments while maintaining adherence to WHO oral health standards. Crucially, I developed proficiency in English and Vietnamese communication—a vital asset for bridging gaps between international colleagues and local patients. However, it was during a six-month volunteer initiative at a mobile dental unit serving the impoverished districts of Cau Giay that I deepened my understanding of Vietnam Ho Chi Minh City’s unique challenges. The overwhelming demand for affordable care, coupled with limited access to advanced equipment in underserved neighborhoods like Binh Thanh and District 5, revealed an urgent need for skilled professionals willing to work beyond traditional clinic walls.</w:t>
      </w:r>
    </w:p>
    <w:p>
      <w:pPr>
        <w:pStyle w:val="BodyText"/>
      </w:pPr>
      <w:r>
        <w:t xml:space="preserve">My decision to focus my career in Vietnam Ho Chi Minh City stems from its unparalleled potential as a catalyst for national dental health transformation. As Vietnam’s economic engine driving 25% of the nation’s GDP, HCMC attracts both international patients seeking cost-effective treatments and a burgeoning middle class demanding modern oral healthcare. Yet, despite this growth, disparities persist: only 1 dentist exists per 30,000 residents in urban zones (compared to WHO’s recommended 1:25,000), with rural migrants often bearing the brunt of unmet needs. I am eager to address this gap by joining a forward-thinking institution like the newly established International Dental Center in District 7 or collaborating with community health networks such as Vietnam Oral Health Foundation. My goal is not merely to practice dentistry but to integrate preventive education into local schools and markets—teaching families about fluoride use, nutrition’s role in dental health, and early symptom recognition to reduce preventable emergencies.</w:t>
      </w:r>
    </w:p>
    <w:p>
      <w:pPr>
        <w:pStyle w:val="BodyText"/>
      </w:pPr>
      <w:r>
        <w:t xml:space="preserve">As a</w:t>
      </w:r>
      <w:r>
        <w:t xml:space="preserve"> </w:t>
      </w:r>
      <w:r>
        <w:rPr>
          <w:bCs/>
          <w:b/>
        </w:rPr>
        <w:t xml:space="preserve">Dentist</w:t>
      </w:r>
      <w:r>
        <w:t xml:space="preserve">, I prioritize evidence-based care aligned with Vietnam’s Ministry of Health directives. My expertise includes digital radiography, CAD/CAM restorations for efficient treatment, and managing complex cases involving diabetes-related oral complications—a growing concern in HCMC’s aging population. I also bring adaptability: having navigated Vietnam’s evolving healthcare regulations and collaborated with both public hospitals (e.g., Cho Ray) and private networks, I understand the administrative nuances required to thrive here. Importantly, I commit to lifelong learning through workshops hosted by the Vietnamese Dental Association, ensuring my techniques evolve alongside HCMC’s rapid urbanization challenges—such as increased sugar consumption from street food culture and airborne pollution affecting oral mucosal health.</w:t>
      </w:r>
    </w:p>
    <w:p>
      <w:pPr>
        <w:pStyle w:val="BodyText"/>
      </w:pPr>
      <w:r>
        <w:t xml:space="preserve">This Statement of Purpose transcends a mere career aspiration; it reflects my pledge to become an integral part of Vietnam Ho Chi Minh City’s healthcare ecosystem. I envision establishing a community-focused dental outreach program in partnership with local NGOs, targeting underserved communities near the Saigon River where access remains fragmented. By combining clinical excellence with cultural intelligence—understanding that trust is built through respect for Vietnamese family dynamics and traditions—I aim to transform dental care from a reactive necessity into a proactive pillar of public health. My ultimate objective is to mentor young Vietnamese dental students, fostering local expertise to ensure sustainability beyond my tenure.</w:t>
      </w:r>
    </w:p>
    <w:p>
      <w:pPr>
        <w:pStyle w:val="BodyText"/>
      </w:pPr>
      <w:r>
        <w:t xml:space="preserve">Vietnam Ho Chi Minh City represents the ideal confluence of opportunity and need. Its dynamic energy, demographic diversity, and strategic position in Southeast Asia offer a platform to scale impact while honoring the nation’s cultural ethos. As I prepare for licensure under Vietnam’s Department of Health and complete required local training certifications, I remain steadfast in my belief that every patient deserves compassionate care rooted in dignity—not just in HCMC’s affluent districts but equally on its bustling streets and peripheral communities. This is why I seek to contribute not as an outsider, but as a committed</w:t>
      </w:r>
      <w:r>
        <w:t xml:space="preserve"> </w:t>
      </w:r>
      <w:r>
        <w:rPr>
          <w:bCs/>
          <w:b/>
        </w:rPr>
        <w:t xml:space="preserve">Dentist</w:t>
      </w:r>
      <w:r>
        <w:t xml:space="preserve"> </w:t>
      </w:r>
      <w:r>
        <w:t xml:space="preserve">dedicated to the health of Vietnam Ho Chi Minh City for generations to come.</w:t>
      </w:r>
    </w:p>
    <w:p>
      <w:pPr>
        <w:pStyle w:val="BodyText"/>
      </w:pPr>
      <w:r>
        <w:t xml:space="preserve">I am ready to bring my clinical skills, cultural fluency, and unwavering dedication to serve alongside Vietnamese healthcare heroes. Thank you for considering this Statement of Purpose—a testament to my profound commitment to advancing oral health in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for Vietnam Ho Chi Minh City</dc:title>
  <dc:creator/>
  <dc:language>en</dc:language>
  <cp:keywords/>
  <dcterms:created xsi:type="dcterms:W3CDTF">2026-07-24T10:14:39Z</dcterms:created>
  <dcterms:modified xsi:type="dcterms:W3CDTF">2026-07-24T10:14:39Z</dcterms:modified>
</cp:coreProperties>
</file>

<file path=docProps/custom.xml><?xml version="1.0" encoding="utf-8"?>
<Properties xmlns="http://schemas.openxmlformats.org/officeDocument/2006/custom-properties" xmlns:vt="http://schemas.openxmlformats.org/officeDocument/2006/docPropsVTypes"/>
</file>