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Zimbabwe</w:t>
      </w:r>
      <w:r>
        <w:t xml:space="preserve"> </w:t>
      </w:r>
      <w:r>
        <w:t xml:space="preserve">Harare</w:t>
      </w:r>
    </w:p>
    <w:bookmarkStart w:id="20" w:name="X9d49f8761c11e7585b7bf353013794658f2f4fc"/>
    <w:p>
      <w:pPr>
        <w:pStyle w:val="Heading1"/>
      </w:pPr>
      <w:r>
        <w:t xml:space="preserve">Statement of Purpose: Dedicated Dentist to Serve the Healthcare Needs of Zimbabwe Harare</w:t>
      </w:r>
    </w:p>
    <w:p>
      <w:pPr>
        <w:pStyle w:val="FirstParagraph"/>
      </w:pPr>
      <w:r>
        <w:t xml:space="preserve">As a qualified Dentist with a profound commitment to community health, this Statement of Purpose outlines my unwavering dedication to establishing and advancing dental healthcare services in Zimbabwe Harare. My journey toward becoming a dentist was not merely a career choice but a calling rooted in witnessing the stark oral health disparities affecting communities across Zimbabwe. Having trained internationally yet consistently focused on Africa’s unique healthcare challenges, I now seek to channel my expertise directly into addressing the urgent dental needs of Harare residents, where access to quality care remains critically limited despite being Zimbabwe's economic capital.</w:t>
      </w:r>
    </w:p>
    <w:p>
      <w:pPr>
        <w:pStyle w:val="BodyText"/>
      </w:pPr>
      <w:r>
        <w:t xml:space="preserve">My professional foundation began during my undergraduate studies in Dental Sciences at the University of Nairobi, where I engaged in fieldwork across underserved regions of Kenya and Tanzania. This exposure crystallized my understanding that oral health is intrinsically linked to overall well-being, yet millions in Africa—particularly urban centers like Harare—lack basic preventive and restorative services. Upon completing my Doctor of Dental Surgery (DDS) degree at the University of Cape Town, I pursued specialized training in Community Dentistry and Public Health Policy. This advanced education emphasized resource-efficient clinical practices tailored for low-resource settings—a skill set directly applicable to the challenges faced by clinics in Zimbabwe Harare, where infrastructure constraints often hinder service delivery.</w:t>
      </w:r>
    </w:p>
    <w:p>
      <w:pPr>
        <w:pStyle w:val="BodyText"/>
      </w:pPr>
      <w:r>
        <w:t xml:space="preserve">During my postgraduate internship at a mobile dental unit operating across rural Zimbabwe, I witnessed firsthand the devastating impact of untreated dental disease on productivity and quality of life. In Harare’s peri-urban settlements like Chitungwiza and Mbare, patients endure excruciating pain from preventable conditions due to cost barriers and clinic shortages. A single dentist serving 20,000 residents is not uncommon in these areas—a statistic that fuels my resolve to contribute meaningfully. I have since collaborated with the Zimbabwe Dental Association (ZDA) on oral health awareness campaigns, conducting free screenings at Harare’s public health centers and schools. These experiences confirmed my belief that sustainable change requires both clinical excellence and community engagement.</w:t>
      </w:r>
    </w:p>
    <w:p>
      <w:pPr>
        <w:pStyle w:val="BodyText"/>
      </w:pPr>
      <w:r>
        <w:t xml:space="preserve">My vision for Zimbabwe Harare is clear: to establish a modern yet accessible dental clinic in the heart of Harare City, prioritizing preventive care, affordable treatments, and patient education. I plan to implement a tiered service model—offering basic cleanings at minimal cost for low-income families while providing specialized procedures like pediatric dentistry and restorative work for those who can pay slightly more. This approach ensures financial viability without excluding the most vulnerable populations. Crucially, I will partner with Harare City Council and local schools to integrate oral hygiene programs into curricula, directly targeting childhood cavities that often escalate into severe issues if unaddressed.</w:t>
      </w:r>
    </w:p>
    <w:p>
      <w:pPr>
        <w:pStyle w:val="BodyText"/>
      </w:pPr>
      <w:r>
        <w:t xml:space="preserve">What distinguishes my approach is a deep understanding of Zimbabwean cultural contexts. I have learned from local health workers that traditional remedies sometimes delay seeking professional care—a barrier I will address through culturally sensitive education. For instance, in Harare’s Shona and Ndebele communities, we can frame oral health messages around family wellness rather than individual symptoms, increasing engagement. Additionally, my training in tele-dentistry enables me to consult with specialists in South Africa or the UK for complex cases—a lifeline for patients who would otherwise travel hours to access advanced care.</w:t>
      </w:r>
    </w:p>
    <w:p>
      <w:pPr>
        <w:pStyle w:val="BodyText"/>
      </w:pPr>
      <w:r>
        <w:t xml:space="preserve">Furthermore, I recognize that Zimbabwe Harare’s dental infrastructure faces systemic challenges: outdated equipment, insufficient staff training, and fragmented referral systems. My goal is not just to open a clinic but to elevate standards citywide. I propose collaborating with the Ministry of Health and Child Care on staff development workshops for existing dental nurses in Harare clinics, focusing on infection control and patient communication—skills often lacking due to limited continuing education opportunities. By fostering these partnerships, I aim to create a ripple effect that strengthens Harare’s entire dental ecosystem.</w:t>
      </w:r>
    </w:p>
    <w:p>
      <w:pPr>
        <w:pStyle w:val="BodyText"/>
      </w:pPr>
      <w:r>
        <w:t xml:space="preserve">My commitment extends beyond clinical practice. As a Dentist deeply invested in Zimbabwean society, I am prepared to contribute to national health strategies. For example, I intend to advocate for integrating oral health into Zimbabwe’s Primary Health Care (PHC) framework—a gap the ZDA has repeatedly highlighted in its policy briefs. In Harare alone, where non-communicable diseases account for 60% of deaths according to WHO data, neglecting dental care is a public health oversight. By positioning dentistry as integral to holistic health, I can help reduce the burden on Harare’s overstrained hospitals.</w:t>
      </w:r>
    </w:p>
    <w:p>
      <w:pPr>
        <w:pStyle w:val="BodyText"/>
      </w:pPr>
      <w:r>
        <w:t xml:space="preserve">Finally, my personal motivation stems from Zimbabwean resilience. Growing up in a family that navigated healthcare limitations during the 1990s economic crisis instilled in me an unshakeable empathy for communities fighting for dignity. I have seen elders endure toothaches silently because they cannot afford transport to clinics—this reality is unacceptable to me as a Dentist committed to Harare’s future. I will not merely practice dentistry; I will champion it as a fundamental right.</w:t>
      </w:r>
    </w:p>
    <w:p>
      <w:pPr>
        <w:pStyle w:val="BodyText"/>
      </w:pPr>
      <w:r>
        <w:t xml:space="preserve">This Statement of Purpose represents more than an application—it is a promise. A promise to leverage my skills where they matter most: in the communities of Zimbabwe Harare, where every patient deserves pain-free smiles and the confidence that comes with good health. I am ready to invest my energy, expertise, and compassion into transforming dental care in this vibrant city. With your support, I will ensure that Zimbabwe Harare becomes a model for accessible, compassionate dentistry across Africa.</w:t>
      </w:r>
    </w:p>
    <w:p>
      <w:pPr>
        <w:pStyle w:val="BodyText"/>
      </w:pPr>
      <w:r>
        <w:t xml:space="preserve">Thank you for considering my application to serve as a Dentist committed to the health and prosperity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Dental Care in Zimbabwe Harare</dc:title>
  <dc:creator/>
  <dc:language>en</dc:language>
  <cp:keywords/>
  <dcterms:created xsi:type="dcterms:W3CDTF">2025-12-09T09:07:16Z</dcterms:created>
  <dcterms:modified xsi:type="dcterms:W3CDTF">2025-12-09T09:07:16Z</dcterms:modified>
</cp:coreProperties>
</file>

<file path=docProps/custom.xml><?xml version="1.0" encoding="utf-8"?>
<Properties xmlns="http://schemas.openxmlformats.org/officeDocument/2006/custom-properties" xmlns:vt="http://schemas.openxmlformats.org/officeDocument/2006/docPropsVTypes"/>
</file>