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Chile</w:t>
      </w:r>
      <w:r>
        <w:t xml:space="preserve"> </w:t>
      </w:r>
      <w:r>
        <w:t xml:space="preserve">Santiago</w:t>
      </w:r>
    </w:p>
    <w:bookmarkStart w:id="25" w:name="Xe98b32b1c86036720c25f257e7e54ed1d43f940"/>
    <w:p>
      <w:pPr>
        <w:pStyle w:val="Heading1"/>
      </w:pPr>
      <w:r>
        <w:t xml:space="preserve">Statement of Purpose for a Career as a Dietitian in Chile Santiago</w:t>
      </w:r>
    </w:p>
    <w:p>
      <w:pPr>
        <w:pStyle w:val="FirstParagraph"/>
      </w:pPr>
      <w:r>
        <w:t xml:space="preserve">My journey toward becoming a registered Dietitian is deeply rooted in the vibrant yet complex health landscape of Chile Santiago. Growing up amidst the bustling streets, diverse culinary traditions, and evolving public health challenges of this dynamic city has fueled my unwavering commitment to nutritional science as a catalyst for community wellness. I am writing this Statement of Purpose not merely to pursue a career, but to contribute meaningfully to the urgent nutritional transformation needed in Chile Santiago—a city where rising rates of obesity (affecting 28.7% of adults), type 2 diabetes, and cardiovascular disease intersect with cultural dietary habits and socioeconomic disparities. I seek to become a licensed Dietitian whose practice centers on culturally competent, evidence-based interventions tailored to the unique needs of Santiago's diverse population.</w:t>
      </w:r>
    </w:p>
    <w:bookmarkStart w:id="20" w:name="X5c74fa7098e47e6344b67d63d392eba977d8cba"/>
    <w:p>
      <w:pPr>
        <w:pStyle w:val="Heading2"/>
      </w:pPr>
      <w:r>
        <w:t xml:space="preserve">Academic Foundation Aligned with Chilean Health Priorities</w:t>
      </w:r>
    </w:p>
    <w:p>
      <w:pPr>
        <w:pStyle w:val="FirstParagraph"/>
      </w:pPr>
      <w:r>
        <w:t xml:space="preserve">My academic path was deliberately shaped to address Chile’s most pressing nutrition challenges. I earned my Bachelor of Science in Nutrition and Dietetics from the Pontificia Universidad Católica de Chile, where coursework emphasized not only foundational biochemistry but also the epidemiology of non-communicable diseases (NCDs) prevalent in Latin America. Courses such as</w:t>
      </w:r>
      <w:r>
        <w:t xml:space="preserve"> </w:t>
      </w:r>
      <w:r>
        <w:rPr>
          <w:iCs/>
          <w:i/>
        </w:rPr>
        <w:t xml:space="preserve">Public Health Nutrition in Latin American Contexts</w:t>
      </w:r>
      <w:r>
        <w:t xml:space="preserve"> </w:t>
      </w:r>
      <w:r>
        <w:t xml:space="preserve">and</w:t>
      </w:r>
      <w:r>
        <w:t xml:space="preserve"> </w:t>
      </w:r>
      <w:r>
        <w:rPr>
          <w:iCs/>
          <w:i/>
        </w:rPr>
        <w:t xml:space="preserve">Cultural Food Practices and Dietary Interventions</w:t>
      </w:r>
      <w:r>
        <w:t xml:space="preserve"> </w:t>
      </w:r>
      <w:r>
        <w:t xml:space="preserve">provided critical insights into Santiago’s specific landscape, including the impact of urbanization on traditional diets like the consumption of ultra-processed foods, high-sodium *comidas rápidas*, and the cultural significance of *asados* (grilled meats) in social gatherings. I completed my clinical internship at the CESFAM (Centro de Salud Familiar) in Providencia, Santiago—a public health clinic serving a population grappling with food insecurity and limited access to fresh produce. There, I collaborated on developing culturally adapted nutrition education materials for low-income families, emphasizing affordable alternatives to processed snacks using local ingredients like *choclo* (corn) and *papas* (potatoes), which resonated deeply within the community.</w:t>
      </w:r>
    </w:p>
    <w:bookmarkEnd w:id="20"/>
    <w:bookmarkStart w:id="21" w:name="X7922bee570af1d1a1361fd2b9fba30ae59cdac6"/>
    <w:p>
      <w:pPr>
        <w:pStyle w:val="Heading2"/>
      </w:pPr>
      <w:r>
        <w:t xml:space="preserve">Professional Experience Grounded in Santiago's Realities</w:t>
      </w:r>
    </w:p>
    <w:p>
      <w:pPr>
        <w:pStyle w:val="FirstParagraph"/>
      </w:pPr>
      <w:r>
        <w:t xml:space="preserve">Beyond academia, my professional experience has been immersed in Chile Santiago’s healthcare ecosystem. For two years, I worked as a Dietitian Assistant at Clínica Alemana de Santiago, a leading private hospital. In this role, I managed diabetic education programs for patients navigating the complexities of Chile’s dual health system (public *FONASA* and private *ISAPRE* insurance). A pivotal project involved redesigning pre- and post-operative nutritional protocols for bariatric surgery patients—addressing a critical need in Santiago, where obesity rates exceed national averages by 5%. I integrated Santiago-specific considerations: understanding how cultural norms around family meals influence adherence, navigating the city’s limited access to affordable fresh produce in certain neighborhoods (e.g., La Pintana and San Miguel), and collaborating with local *mercaditos* (small markets) to promote nutrient-dense staples. This experience solidified my belief that effective dietetics must harmonize scientific rigor with cultural humility—a principle I will uphold as a Dietitian serving Santiago.</w:t>
      </w:r>
    </w:p>
    <w:bookmarkEnd w:id="21"/>
    <w:bookmarkStart w:id="22" w:name="vision-for-impact-in-chile-santiago"/>
    <w:p>
      <w:pPr>
        <w:pStyle w:val="Heading2"/>
      </w:pPr>
      <w:r>
        <w:t xml:space="preserve">Vision for Impact in Chile Santiago</w:t>
      </w:r>
    </w:p>
    <w:p>
      <w:pPr>
        <w:pStyle w:val="FirstParagraph"/>
      </w:pPr>
      <w:r>
        <w:t xml:space="preserve">My long-term vision is to establish a community-focused dietetics practice in Santiago, bridging gaps between clinical care and public health. I aim to collaborate with local organizations like *Santiago Salud* (a municipal initiative) and the Colegio de Dietistas de Chile to address systemic issues such as the pervasive marketing of high-sugar beverages in Santiago’s schools—a policy challenge highlighted by Chile’s 2016 front-of-package labeling law. I am particularly eager to develop a mobile nutrition service targeting *comunas* (districts) with limited healthcare access, using data from the 2018 National Nutrition Survey (ENCA) to tailor interventions for high-risk groups like adolescents and elderly populations in neighborhoods such as Quinta Normal and Lo Prado. Furthermore, I intend to advocate for policy changes aligned with Chile’s *National Strategy for Food Security and Nutrition* (2017–2030), focusing on improving food labeling transparency and promoting *agroecology* initiatives in Santiago’s peri-urban areas to strengthen local food sovereignty.</w:t>
      </w:r>
    </w:p>
    <w:bookmarkEnd w:id="22"/>
    <w:bookmarkStart w:id="23" w:name="why-chile-santiago-why-now"/>
    <w:p>
      <w:pPr>
        <w:pStyle w:val="Heading2"/>
      </w:pPr>
      <w:r>
        <w:t xml:space="preserve">Why Chile Santiago? Why Now?</w:t>
      </w:r>
    </w:p>
    <w:p>
      <w:pPr>
        <w:pStyle w:val="FirstParagraph"/>
      </w:pPr>
      <w:r>
        <w:t xml:space="preserve">Chile Santiago represents a microcosm of Latin America’s nutritional transition—a city where the legacy of traditional *comida chilena* (like *pastel de choclo* and *empanadas*) collides with modern industrialized food systems. The urgency is undeniable: Chile has one of the highest rates of childhood obesity in the OECD, yet its dietetic workforce remains under-resourced compared to demand. As a future Dietitian, I am driven by the opportunity to be part of Santiago’s solution—not just as a healthcare provider, but as an advocate shaping policies that prioritize prevention over treatment. The city’s commitment to initiatives like *Chile Sin Hambre* (Chile Without Hunger) and its recent tax on sugary drinks has created fertile ground for innovation in dietetics, and I am ready to contribute my skills where they are most needed.</w:t>
      </w:r>
    </w:p>
    <w:bookmarkEnd w:id="23"/>
    <w:bookmarkStart w:id="24" w:name="Xc1e92ed09b72719a2e303bcf4e9eb1f3c7d8893"/>
    <w:p>
      <w:pPr>
        <w:pStyle w:val="Heading2"/>
      </w:pPr>
      <w:r>
        <w:t xml:space="preserve">Conclusion: Commitment to Santiago’s Health Future</w:t>
      </w:r>
    </w:p>
    <w:p>
      <w:pPr>
        <w:pStyle w:val="FirstParagraph"/>
      </w:pPr>
      <w:r>
        <w:t xml:space="preserve">My purpose as a Dietitian is not confined to treating individuals; it is about empowering communities across Chile Santiago through nutrition. I bring a unique blend of academic rigor, hands-on experience within the Chilean health system, and an intimate understanding of Santiago’s cultural fabric. I am committed to adhering strictly to the ethical standards set by the Colegio de Dietistas de Chile and advancing evidence-based practices that honor both scientific integrity and local traditions. In Santiago—a city where every *café* (coffee) conversation about food holds potential for change—I will work tirelessly to transform nutritional challenges into opportunities for resilience, equity, and vitality. I am prepared to contribute my energy, knowledge, and compassion to the advancement of dietetics in Chile Santiago today—and tomorrow.</w:t>
      </w:r>
    </w:p>
    <w:p>
      <w:pPr>
        <w:pStyle w:val="BodyText"/>
      </w:pPr>
      <w:r>
        <w:t xml:space="preserve">"In Chile Santiago, where food is identity and health is collective responsibility, I seek not just a career—but a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Chile Santiago</dc:title>
  <dc:creator/>
  <cp:keywords/>
  <dcterms:created xsi:type="dcterms:W3CDTF">2026-07-23T19:11:19Z</dcterms:created>
  <dcterms:modified xsi:type="dcterms:W3CDTF">2026-07-23T19:11:19Z</dcterms:modified>
</cp:coreProperties>
</file>

<file path=docProps/custom.xml><?xml version="1.0" encoding="utf-8"?>
<Properties xmlns="http://schemas.openxmlformats.org/officeDocument/2006/custom-properties" xmlns:vt="http://schemas.openxmlformats.org/officeDocument/2006/docPropsVTypes"/>
</file>