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Dietitian</w:t>
      </w:r>
      <w:r>
        <w:t xml:space="preserve"> </w:t>
      </w:r>
      <w:r>
        <w:t xml:space="preserve">Studies</w:t>
      </w:r>
      <w:r>
        <w:t xml:space="preserve"> </w:t>
      </w:r>
      <w:r>
        <w:t xml:space="preserve">in</w:t>
      </w:r>
      <w:r>
        <w:t xml:space="preserve"> </w:t>
      </w:r>
      <w:r>
        <w:t xml:space="preserve">France</w:t>
      </w:r>
      <w:r>
        <w:t xml:space="preserve"> </w:t>
      </w:r>
      <w:r>
        <w:t xml:space="preserve">Paris</w:t>
      </w:r>
    </w:p>
    <w:bookmarkStart w:id="25" w:name="X863995f20017949100dea05716cc319ff45bbb5"/>
    <w:p>
      <w:pPr>
        <w:pStyle w:val="Heading1"/>
      </w:pPr>
      <w:r>
        <w:t xml:space="preserve">Statement of Purpose: Advancing Nutritional Science as a Dietitian in France Paris</w:t>
      </w:r>
    </w:p>
    <w:p>
      <w:pPr>
        <w:pStyle w:val="FirstParagraph"/>
      </w:pPr>
      <w:r>
        <w:t xml:space="preserve">From my earliest recollections, food has transcended mere sustenance—it has been a language of culture, healing, and community. This profound understanding crystallized during my undergraduate studies in Human Nutrition at the University of London, where I witnessed firsthand how personalized dietary interventions transformed patient outcomes in clinical settings. My journey toward becoming a</w:t>
      </w:r>
      <w:r>
        <w:t xml:space="preserve"> </w:t>
      </w:r>
      <w:r>
        <w:rPr>
          <w:bCs/>
          <w:b/>
        </w:rPr>
        <w:t xml:space="preserve">Dietitian</w:t>
      </w:r>
      <w:r>
        <w:t xml:space="preserve"> </w:t>
      </w:r>
      <w:r>
        <w:t xml:space="preserve">is not merely a career choice but a calling to merge scientific rigor with cultural sensitivity—a mission I now seek to elevate through advanced education within the esteemed academic ecosystem of</w:t>
      </w:r>
      <w:r>
        <w:t xml:space="preserve"> </w:t>
      </w:r>
      <w:r>
        <w:rPr>
          <w:bCs/>
          <w:b/>
        </w:rPr>
        <w:t xml:space="preserve">France Paris</w:t>
      </w:r>
      <w:r>
        <w:t xml:space="preserve">. This</w:t>
      </w:r>
      <w:r>
        <w:t xml:space="preserve"> </w:t>
      </w:r>
      <w:r>
        <w:rPr>
          <w:bCs/>
          <w:b/>
        </w:rPr>
        <w:t xml:space="preserve">Statement of Purpose</w:t>
      </w:r>
      <w:r>
        <w:t xml:space="preserve"> </w:t>
      </w:r>
      <w:r>
        <w:t xml:space="preserve">articulates my academic trajectory, professional aspirations, and unwavering commitment to contributing meaningfully to France’s evolving landscape of nutritional healthcare.</w:t>
      </w:r>
    </w:p>
    <w:bookmarkStart w:id="20" w:name="the-catalyst-why-dietetics-in-france"/>
    <w:p>
      <w:pPr>
        <w:pStyle w:val="Heading2"/>
      </w:pPr>
      <w:r>
        <w:t xml:space="preserve">The Catalyst: Why Dietetics in France?</w:t>
      </w:r>
    </w:p>
    <w:p>
      <w:pPr>
        <w:pStyle w:val="FirstParagraph"/>
      </w:pPr>
      <w:r>
        <w:t xml:space="preserve">My decision to pursue postgraduate studies in France stems from a deep admiration for the country’s holistic philosophy of nutrition. Unlike fragmented approaches prevalent elsewhere, French nutritional science integrates clinical practice with culinary heritage, public health policy, and cultural anthropology—a synergy embodied by institutions like Paris-Saclay University and the Sorbonne. I am particularly inspired by France’s pioneering work in</w:t>
      </w:r>
      <w:r>
        <w:t xml:space="preserve"> </w:t>
      </w:r>
      <w:r>
        <w:rPr>
          <w:iCs/>
          <w:i/>
        </w:rPr>
        <w:t xml:space="preserve">nutrition personnalisée</w:t>
      </w:r>
      <w:r>
        <w:t xml:space="preserve"> </w:t>
      </w:r>
      <w:r>
        <w:t xml:space="preserve">(personalized nutrition), a field where dietitians collaborate with geneticists and gastroenterologists to design evidence-based dietary strategies. The French Ministry of Health’s recent initiatives, such as the national strategy for healthy eating (</w:t>
      </w:r>
      <w:r>
        <w:rPr>
          <w:iCs/>
          <w:i/>
        </w:rPr>
        <w:t xml:space="preserve">Plan National Nutrition Santé</w:t>
      </w:r>
      <w:r>
        <w:t xml:space="preserve">), exemplify how</w:t>
      </w:r>
      <w:r>
        <w:t xml:space="preserve"> </w:t>
      </w:r>
      <w:r>
        <w:rPr>
          <w:bCs/>
          <w:b/>
        </w:rPr>
        <w:t xml:space="preserve">Dietitian</w:t>
      </w:r>
      <w:r>
        <w:t xml:space="preserve">s are positioned at the forefront of public health innovation. Studying in</w:t>
      </w:r>
      <w:r>
        <w:t xml:space="preserve"> </w:t>
      </w:r>
      <w:r>
        <w:rPr>
          <w:bCs/>
          <w:b/>
        </w:rPr>
        <w:t xml:space="preserve">France Paris</w:t>
      </w:r>
      <w:r>
        <w:t xml:space="preserve"> </w:t>
      </w:r>
      <w:r>
        <w:t xml:space="preserve">offers unparalleled access to this intellectual environment, where academia and practice converge to address challenges like rising obesity rates and chronic disease prevention.</w:t>
      </w:r>
    </w:p>
    <w:bookmarkEnd w:id="20"/>
    <w:bookmarkStart w:id="21" w:name="X18eac4015edce8c8314c07688d9b0d6abaa72c6"/>
    <w:p>
      <w:pPr>
        <w:pStyle w:val="Heading2"/>
      </w:pPr>
      <w:r>
        <w:t xml:space="preserve">A Foundation for Global Practice: Academic &amp; Professional Grounding</w:t>
      </w:r>
    </w:p>
    <w:p>
      <w:pPr>
        <w:pStyle w:val="FirstParagraph"/>
      </w:pPr>
      <w:r>
        <w:t xml:space="preserve">My academic journey has equipped me with a robust foundation in clinical nutrition. During my bachelor’s, I completed an internship at St. Thomas’ Hospital in London, where I assisted registered dietitians in managing diabetes and renal care programs. This experience revealed the limitations of one-size-fits-all dietary advice—especially when cultural food preferences were ignored. I then pursued a research project on Mediterranean diet adherence among immigrant communities, which highlighted how socioeconomic and cultural factors dictate nutritional success. My findings were presented at the International Congress of Dietetics, reinforcing my conviction that effective</w:t>
      </w:r>
      <w:r>
        <w:t xml:space="preserve"> </w:t>
      </w:r>
      <w:r>
        <w:rPr>
          <w:bCs/>
          <w:b/>
        </w:rPr>
        <w:t xml:space="preserve">Dietitian</w:t>
      </w:r>
      <w:r>
        <w:t xml:space="preserve"> </w:t>
      </w:r>
      <w:r>
        <w:t xml:space="preserve">practice requires both scientific precision and cross-cultural empathy.</w:t>
      </w:r>
    </w:p>
    <w:p>
      <w:pPr>
        <w:pStyle w:val="BodyText"/>
      </w:pPr>
      <w:r>
        <w:t xml:space="preserve">To bridge theory and practice further, I volunteered with the UK’s National Health Service (NHS), developing culturally tailored meal plans for elderly patients. This role underscored a critical gap: while Western nutritional models dominate global discourse, they often fail to resonate with diverse populations. France’s emphasis on integrating regional cuisines (from Provençal to Breton) into therapeutic diets presents a transformative model I am eager to master. The opportunity to learn from French dietitians who have pioneered frameworks like the</w:t>
      </w:r>
      <w:r>
        <w:t xml:space="preserve"> </w:t>
      </w:r>
      <w:r>
        <w:rPr>
          <w:iCs/>
          <w:i/>
        </w:rPr>
        <w:t xml:space="preserve">Échelle de Nutrition</w:t>
      </w:r>
      <w:r>
        <w:t xml:space="preserve"> </w:t>
      </w:r>
      <w:r>
        <w:t xml:space="preserve">(Nutrition Scale)—a tool assessing dietary quality through cultural and environmental lenses—would be instrumental in refining my approach.</w:t>
      </w:r>
    </w:p>
    <w:bookmarkEnd w:id="21"/>
    <w:bookmarkStart w:id="22" w:name="X1b75211f68586fef1a573f4a5db7fc42a434555"/>
    <w:p>
      <w:pPr>
        <w:pStyle w:val="Heading2"/>
      </w:pPr>
      <w:r>
        <w:t xml:space="preserve">Why France Paris? The Intersection of Tradition and Innovation</w:t>
      </w:r>
    </w:p>
    <w:p>
      <w:pPr>
        <w:pStyle w:val="FirstParagraph"/>
      </w:pPr>
      <w:r>
        <w:rPr>
          <w:bCs/>
          <w:b/>
        </w:rPr>
        <w:t xml:space="preserve">France Paris</w:t>
      </w:r>
      <w:r>
        <w:t xml:space="preserve">, as the epicenter of culinary arts and medical innovation, is where I envision launching my career. Paris hosts world-renowned research hubs like the Institut Pasteur’s Nutrition Unit, which explores gut microbiota’s role in metabolic health—a frontier directly relevant to my research interests. The city’s vibrant academic community also fosters collaboration; for instance, the joint initiatives between HEC Paris and Sorbonne University on sustainable food systems align with my focus on environmentally conscious dietetics. I am particularly drawn to the Master’s in Clinical Nutrition at Paris Descartes University, which uniquely combines clinical rotations with policy analysis—a curriculum that mirrors my goal to influence both patient care and national nutritional guidelines.</w:t>
      </w:r>
    </w:p>
    <w:p>
      <w:pPr>
        <w:pStyle w:val="BodyText"/>
      </w:pPr>
      <w:r>
        <w:t xml:space="preserve">Moreover, Paris embodies the French ethos of</w:t>
      </w:r>
      <w:r>
        <w:t xml:space="preserve"> </w:t>
      </w:r>
      <w:r>
        <w:rPr>
          <w:iCs/>
          <w:i/>
        </w:rPr>
        <w:t xml:space="preserve">la qualité de la vie</w:t>
      </w:r>
      <w:r>
        <w:t xml:space="preserve"> </w:t>
      </w:r>
      <w:r>
        <w:t xml:space="preserve">(quality of life), where food is woven into the fabric of daily existence. This cultural context provides an ideal laboratory for studying how dietary habits are shaped by tradition, geography, and social structures—knowledge I aim to translate into practice. In France, dietitians hold a legally recognized professional title (</w:t>
      </w:r>
      <w:r>
        <w:rPr>
          <w:iCs/>
          <w:i/>
        </w:rPr>
        <w:t xml:space="preserve">Diététicien</w:t>
      </w:r>
      <w:r>
        <w:t xml:space="preserve">), ensuring ethical standards and public trust. I aspire to earn this credential not merely as a qualification but as a commitment to elevate the profession’s role in France’s healthcare ecosystem.</w:t>
      </w:r>
    </w:p>
    <w:bookmarkEnd w:id="22"/>
    <w:bookmarkStart w:id="23" w:name="Xbc65d1bfe7d9b0a5e84b98813220b1c3d980f8d"/>
    <w:p>
      <w:pPr>
        <w:pStyle w:val="Heading2"/>
      </w:pPr>
      <w:r>
        <w:t xml:space="preserve">Future Vision: Contributing to France's Nutritional Future</w:t>
      </w:r>
    </w:p>
    <w:p>
      <w:pPr>
        <w:pStyle w:val="FirstParagraph"/>
      </w:pPr>
      <w:r>
        <w:t xml:space="preserve">My long-term vision is twofold: first, to establish a private practice in Paris specializing in integrative nutrition for chronic conditions (e.g., metabolic syndrome), collaborating with French physicians to embed dietary interventions into standard care pathways. Second, I aim to contribute to policy reform through research on equitable access to dietetic services across rural and urban France—a critical gap as the country grapples with healthcare disparities.</w:t>
      </w:r>
    </w:p>
    <w:p>
      <w:pPr>
        <w:pStyle w:val="BodyText"/>
      </w:pPr>
      <w:r>
        <w:t xml:space="preserve">Ultimately, this</w:t>
      </w:r>
      <w:r>
        <w:t xml:space="preserve"> </w:t>
      </w:r>
      <w:r>
        <w:rPr>
          <w:bCs/>
          <w:b/>
        </w:rPr>
        <w:t xml:space="preserve">Statement of Purpose</w:t>
      </w:r>
      <w:r>
        <w:t xml:space="preserve"> </w:t>
      </w:r>
      <w:r>
        <w:t xml:space="preserve">reflects my resolve to become a bridge between global nutritional science and France’s unique cultural context. By studying in</w:t>
      </w:r>
      <w:r>
        <w:t xml:space="preserve"> </w:t>
      </w:r>
      <w:r>
        <w:rPr>
          <w:bCs/>
          <w:b/>
        </w:rPr>
        <w:t xml:space="preserve">France Paris</w:t>
      </w:r>
      <w:r>
        <w:t xml:space="preserve">, I will immerse myself in a tradition where dietetics is not just about prescribing meals but nurturing holistic well-being through the art and science of food. I am prepared to bring my dedication, cross-cultural insights, and passion for evidence-based practice to your esteemed program—and to emerge as a</w:t>
      </w:r>
      <w:r>
        <w:t xml:space="preserve"> </w:t>
      </w:r>
      <w:r>
        <w:rPr>
          <w:bCs/>
          <w:b/>
        </w:rPr>
        <w:t xml:space="preserve">Dietitian</w:t>
      </w:r>
      <w:r>
        <w:t xml:space="preserve"> </w:t>
      </w:r>
      <w:r>
        <w:t xml:space="preserve">who honors France’s legacy while pioneering solutions for tomorrow’s health challenges.</w:t>
      </w:r>
    </w:p>
    <w:bookmarkEnd w:id="23"/>
    <w:bookmarkStart w:id="24" w:name="Xbe25ef1ae41adad07dc1f0fc5934725950b010f"/>
    <w:p>
      <w:pPr>
        <w:pStyle w:val="Heading2"/>
      </w:pPr>
      <w:r>
        <w:t xml:space="preserve">Conclusion: A Commitment Rooted in Purpose</w:t>
      </w:r>
    </w:p>
    <w:p>
      <w:pPr>
        <w:pStyle w:val="FirstParagraph"/>
      </w:pPr>
      <w:r>
        <w:t xml:space="preserve">The path of a Dietitian demands more than academic excellence; it requires an understanding of food as both a biological necessity and a cultural cornerstone. France Paris offers the perfect crucible for this synthesis—where centuries-old culinary wisdom meets cutting-edge nutritional science. I am eager to join your academic community, contribute to its legacy, and one day stand among the</w:t>
      </w:r>
      <w:r>
        <w:t xml:space="preserve"> </w:t>
      </w:r>
      <w:r>
        <w:rPr>
          <w:bCs/>
          <w:b/>
        </w:rPr>
        <w:t xml:space="preserve">Dietitian</w:t>
      </w:r>
      <w:r>
        <w:t xml:space="preserve">s who shape France’s future of health. With humility and determination, I pledge to honor this opportunity with every ounce of my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Dietitian Studies in France Paris</dc:title>
  <dc:creator/>
  <dc:language>en</dc:language>
  <cp:keywords/>
  <dcterms:created xsi:type="dcterms:W3CDTF">2026-07-23T04:23:53Z</dcterms:created>
  <dcterms:modified xsi:type="dcterms:W3CDTF">2026-07-23T04:23:53Z</dcterms:modified>
</cp:coreProperties>
</file>

<file path=docProps/custom.xml><?xml version="1.0" encoding="utf-8"?>
<Properties xmlns="http://schemas.openxmlformats.org/officeDocument/2006/custom-properties" xmlns:vt="http://schemas.openxmlformats.org/officeDocument/2006/docPropsVTypes"/>
</file>