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Aspirations</w:t>
      </w:r>
      <w:r>
        <w:t xml:space="preserve"> </w:t>
      </w:r>
      <w:r>
        <w:t xml:space="preserve">in</w:t>
      </w:r>
      <w:r>
        <w:t xml:space="preserve"> </w:t>
      </w:r>
      <w:r>
        <w:t xml:space="preserve">India</w:t>
      </w:r>
      <w:r>
        <w:t xml:space="preserve"> </w:t>
      </w:r>
      <w:r>
        <w:t xml:space="preserve">Mumbai</w:t>
      </w:r>
    </w:p>
    <w:bookmarkStart w:id="26" w:name="Xb6c0a19025398c8dda297f4f9b60f31a6c053e3"/>
    <w:p>
      <w:pPr>
        <w:pStyle w:val="Heading1"/>
      </w:pPr>
      <w:r>
        <w:t xml:space="preserve">Statement of Purpose for Dietitian Career in India Mumbai</w:t>
      </w:r>
    </w:p>
    <w:p>
      <w:pPr>
        <w:pStyle w:val="FirstParagraph"/>
      </w:pPr>
      <w:r>
        <w:t xml:space="preserve">As I prepare to submit this</w:t>
      </w:r>
      <w:r>
        <w:t xml:space="preserve"> </w:t>
      </w:r>
      <w:r>
        <w:rPr>
          <w:bCs/>
          <w:b/>
        </w:rPr>
        <w:t xml:space="preserve">Statement of Purpose</w:t>
      </w:r>
      <w:r>
        <w:t xml:space="preserve">, I stand at a pivotal moment in my professional journey, resolved to dedicate my expertise as a qualified</w:t>
      </w:r>
      <w:r>
        <w:t xml:space="preserve"> </w:t>
      </w:r>
      <w:r>
        <w:rPr>
          <w:iCs/>
          <w:i/>
        </w:rPr>
        <w:t xml:space="preserve">Dietitian</w:t>
      </w:r>
      <w:r>
        <w:t xml:space="preserve"> </w:t>
      </w:r>
      <w:r>
        <w:t xml:space="preserve">to the vibrant and health-conscious metropolis of Mumbai, India. With Mumbai’s rapidly growing population facing escalating challenges from urbanization, lifestyle diseases, and nutritional disparities, I am deeply committed to contributing my skills toward building a healthier city—one meal at a time. This document outlines my academic foundation, practical experience, cultural understanding of</w:t>
      </w:r>
      <w:r>
        <w:t xml:space="preserve"> </w:t>
      </w:r>
      <w:r>
        <w:rPr>
          <w:bCs/>
          <w:b/>
        </w:rPr>
        <w:t xml:space="preserve">India Mumbai</w:t>
      </w:r>
      <w:r>
        <w:t xml:space="preserve">'s unique healthcare landscape, and my unwavering vision for advancing nutrition science in our communities.</w:t>
      </w:r>
    </w:p>
    <w:bookmarkStart w:id="20" w:name="X79ff65185d536c5ae016e2f477a960dd62c676e"/>
    <w:p>
      <w:pPr>
        <w:pStyle w:val="Heading2"/>
      </w:pPr>
      <w:r>
        <w:t xml:space="preserve">Academic Foundation and Professional Training</w:t>
      </w:r>
    </w:p>
    <w:p>
      <w:pPr>
        <w:pStyle w:val="FirstParagraph"/>
      </w:pPr>
      <w:r>
        <w:t xml:space="preserve">My academic journey began with a Bachelor of Science in Food Science and Nutrition from the prestigious Mumbai University, where I graduated with honors. This program provided rigorous training in human physiology, biochemistry, and clinical nutrition—essential pillars for any aspiring</w:t>
      </w:r>
      <w:r>
        <w:t xml:space="preserve"> </w:t>
      </w:r>
      <w:r>
        <w:rPr>
          <w:iCs/>
          <w:i/>
        </w:rPr>
        <w:t xml:space="preserve">Dietitian</w:t>
      </w:r>
      <w:r>
        <w:t xml:space="preserve">. My final-year research project focused on "The Impact of Street Food Consumption on Nutritional Deficiencies Among Mumbai’s Urban Youth," a study that immersed me in the city’s diverse food culture while revealing critical gaps in accessible nutritional education. I further strengthened my credentials with a Master of Science in Clinical Dietetics from the National Institute of Nutrition (NIN) in Hyderabad, completing specialized rotations at government hospitals across Maharashtra. This advanced training emphasized evidence-based dietary interventions for diabetes, cardiovascular conditions, and obesity—prevalent challenges requiring urgent attention in</w:t>
      </w:r>
      <w:r>
        <w:t xml:space="preserve"> </w:t>
      </w:r>
      <w:r>
        <w:rPr>
          <w:bCs/>
          <w:b/>
        </w:rPr>
        <w:t xml:space="preserve">India Mumbai</w:t>
      </w:r>
      <w:r>
        <w:t xml:space="preserve">'s densely populated urban centers.</w:t>
      </w:r>
    </w:p>
    <w:bookmarkEnd w:id="20"/>
    <w:bookmarkStart w:id="21" w:name="X8acc7f2fc6ea448994e2c1927ca4c2351697ab7"/>
    <w:p>
      <w:pPr>
        <w:pStyle w:val="Heading2"/>
      </w:pPr>
      <w:r>
        <w:t xml:space="preserve">Practical Experience in Mumbai’s Healthcare Ecosystem</w:t>
      </w:r>
    </w:p>
    <w:p>
      <w:pPr>
        <w:pStyle w:val="FirstParagraph"/>
      </w:pPr>
      <w:r>
        <w:t xml:space="preserve">My professional experience is deeply rooted in Mumbai’s dynamic healthcare environment. As a clinical dietitian intern at the Tata Memorial Hospital (Navi Mumbai), I collaborated with oncology teams to design personalized nutrition plans for cancer patients undergoing chemotherapy, addressing malnutrition and treatment side effects. This role taught me to navigate India’s public health infrastructure while respecting cultural dietary preferences—such as adapting vegan meal plans for Jain communities or incorporating traditional ingredients like jowar roti in diabetic diets. Additionally, I volunteered with "NutriMumbai," a NGO providing free nutrition counseling to low-income neighborhoods in Dharavi and Chembur. There, I developed culturally sensitive workshops on iron-rich local foods to combat anemia among women—a project that underscored how urban poverty intersects with nutritional insecurity. These experiences solidified my understanding that effective dietetics in</w:t>
      </w:r>
      <w:r>
        <w:t xml:space="preserve"> </w:t>
      </w:r>
      <w:r>
        <w:rPr>
          <w:bCs/>
          <w:b/>
        </w:rPr>
        <w:t xml:space="preserve">India Mumbai</w:t>
      </w:r>
      <w:r>
        <w:t xml:space="preserve"> </w:t>
      </w:r>
      <w:r>
        <w:t xml:space="preserve">requires both scientific rigor and empathetic community engagement.</w:t>
      </w:r>
    </w:p>
    <w:bookmarkEnd w:id="21"/>
    <w:bookmarkStart w:id="22" w:name="why-mumbai-why-dietetics-in-india"/>
    <w:p>
      <w:pPr>
        <w:pStyle w:val="Heading2"/>
      </w:pPr>
      <w:r>
        <w:t xml:space="preserve">Why Mumbai? Why Dietetics in India?</w:t>
      </w:r>
    </w:p>
    <w:p>
      <w:pPr>
        <w:pStyle w:val="FirstParagraph"/>
      </w:pPr>
      <w:r>
        <w:t xml:space="preserve">Mumbai is not merely a location for my career—it is the epicenter of why I chose to become a</w:t>
      </w:r>
      <w:r>
        <w:t xml:space="preserve"> </w:t>
      </w:r>
      <w:r>
        <w:rPr>
          <w:iCs/>
          <w:i/>
        </w:rPr>
        <w:t xml:space="preserve">Dietitian</w:t>
      </w:r>
      <w:r>
        <w:t xml:space="preserve">. As India’s financial capital, it embodies the nation’s nutritional paradox: while wealth creates demand for premium wellness services, 40% of its population faces undernutrition or diet-related illnesses. The city’s rapid urbanization has intensified this crisis—53% of Mumbai residents are overweight (as per the National Family Health Survey-5), yet food deserts plague many informal settlements. I am driven by a profound sense of purpose to bridge this gap through prevention rather than cure. My</w:t>
      </w:r>
      <w:r>
        <w:t xml:space="preserve"> </w:t>
      </w:r>
      <w:r>
        <w:rPr>
          <w:bCs/>
          <w:b/>
        </w:rPr>
        <w:t xml:space="preserve">Statement of Purpose</w:t>
      </w:r>
      <w:r>
        <w:t xml:space="preserve"> </w:t>
      </w:r>
      <w:r>
        <w:t xml:space="preserve">reflects my conviction that dietitians in Mumbai must act as public health catalysts, leveraging partnerships with municipal corporations (like the Brihanmumbai Municipal Corporation), NGOs, and corporate wellness programs to scale impact. I am particularly inspired by Mumbai’s initiatives like "Mumbai Health Mission," which integrates nutrition into primary care—exactly the system where my skills can thrive.</w:t>
      </w:r>
    </w:p>
    <w:bookmarkEnd w:id="22"/>
    <w:bookmarkStart w:id="23" w:name="Xbcd529a621a56930c48d873ffeabdfe74f3fcca"/>
    <w:p>
      <w:pPr>
        <w:pStyle w:val="Heading2"/>
      </w:pPr>
      <w:r>
        <w:t xml:space="preserve">Future Vision: Advancing Dietetics in India Mumbai</w:t>
      </w:r>
    </w:p>
    <w:p>
      <w:pPr>
        <w:pStyle w:val="FirstParagraph"/>
      </w:pPr>
      <w:r>
        <w:t xml:space="preserve">My short-term goal is to join a leading healthcare institution in Mumbai, such as the Indian Institute of Medical Sciences (IIMS) or a community hospital network, where I can implement nutrition protocols for chronic disease management. Long-term, I aim to pioneer an affordable digital nutrition platform tailored for Mumbai’s diverse households—a mobile app offering voice-based dietary advice in Marathi, Hindi, and English that uses local market data to suggest budget-friendly recipes. This aligns with India’s National Health Mission (NHM) goals and addresses the critical shortage of dietitians: Mumbai alone has just 1.2 dietitians per 100,000 people (vs. WHO’s recommended 3:1 ratio). I envision collaborating with Mumbai’s municipal schools to integrate nutrition education into curricula, combating childhood obesity while respecting cultural food traditions like sattvik meals or coastal fish-based diets.</w:t>
      </w:r>
    </w:p>
    <w:bookmarkEnd w:id="23"/>
    <w:bookmarkStart w:id="24" w:name="cultural-fluency-and-ethical-commitment"/>
    <w:p>
      <w:pPr>
        <w:pStyle w:val="Heading2"/>
      </w:pPr>
      <w:r>
        <w:t xml:space="preserve">Cultural Fluency and Ethical Commitment</w:t>
      </w:r>
    </w:p>
    <w:p>
      <w:pPr>
        <w:pStyle w:val="FirstParagraph"/>
      </w:pPr>
      <w:r>
        <w:t xml:space="preserve">What sets me apart as a potential</w:t>
      </w:r>
      <w:r>
        <w:t xml:space="preserve"> </w:t>
      </w:r>
      <w:r>
        <w:rPr>
          <w:iCs/>
          <w:i/>
        </w:rPr>
        <w:t xml:space="preserve">Dietitian</w:t>
      </w:r>
      <w:r>
        <w:t xml:space="preserve"> </w:t>
      </w:r>
      <w:r>
        <w:t xml:space="preserve">for Mumbai is my deep cultural fluency. Born in Thane and raised amidst Mumbai’s culinary diversity, I understand the significance of food in Marathi weddings, Gujarati vegetarian feasts, and Parsi thalis—a nuance crucial for trust-building with patients. I also hold certifications in "Nutrition Counseling for Indian Populations" from the Indian Dietetic Association (IDA), ensuring my advice aligns with Ayurvedic principles where appropriate. Ethically, I pledge to serve all communities equitably: whether counseling affluent clients at Mumbai’s premium wellness centers or marginalized groups in slum health camps. In a city where diet-related diseases claim 24% of lives (as per Indian Council of Medical Research), ethical practice means refusing to prioritize profit over public health.</w:t>
      </w:r>
    </w:p>
    <w:bookmarkEnd w:id="24"/>
    <w:bookmarkStart w:id="25" w:name="conclusion-a-commitment-rooted-in-mumbai"/>
    <w:p>
      <w:pPr>
        <w:pStyle w:val="Heading2"/>
      </w:pPr>
      <w:r>
        <w:t xml:space="preserve">Conclusion: A Commitment Rooted in Mumbai</w:t>
      </w:r>
    </w:p>
    <w:p>
      <w:pPr>
        <w:pStyle w:val="FirstParagraph"/>
      </w:pPr>
      <w:r>
        <w:t xml:space="preserve">This</w:t>
      </w:r>
      <w:r>
        <w:t xml:space="preserve"> </w:t>
      </w:r>
      <w:r>
        <w:rPr>
          <w:bCs/>
          <w:b/>
        </w:rPr>
        <w:t xml:space="preserve">Statement of Purpose</w:t>
      </w:r>
      <w:r>
        <w:t xml:space="preserve"> </w:t>
      </w:r>
      <w:r>
        <w:t xml:space="preserve">is more than a document—it is a covenant. I am ready to invest my expertise, compassion, and relentless dedication as a</w:t>
      </w:r>
      <w:r>
        <w:t xml:space="preserve"> </w:t>
      </w:r>
      <w:r>
        <w:rPr>
          <w:iCs/>
          <w:i/>
        </w:rPr>
        <w:t xml:space="preserve">Dietitian</w:t>
      </w:r>
      <w:r>
        <w:t xml:space="preserve"> </w:t>
      </w:r>
      <w:r>
        <w:t xml:space="preserve">within the heart of India’s most populous city. Mumbai needs solutions that blend modern science with local wisdom, and I am prepared to deliver them. With its unparalleled energy and urgent health challenges, Mumbai is not just where I will work—it is where I will grow as a professional committed to transforming nutrition from a privilege into a right for every citizen. As I embark on this journey, my resolve is unwavering: To ensure that in</w:t>
      </w:r>
      <w:r>
        <w:t xml:space="preserve"> </w:t>
      </w:r>
      <w:r>
        <w:rPr>
          <w:bCs/>
          <w:b/>
        </w:rPr>
        <w:t xml:space="preserve">India Mumbai</w:t>
      </w:r>
      <w:r>
        <w:t xml:space="preserve">, no child goes hungry, no patient receives generic advice, and every meal becomes an act of healing.</w:t>
      </w:r>
    </w:p>
    <w:p>
      <w:pPr>
        <w:pStyle w:val="BodyText"/>
      </w:pPr>
      <w: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Aspirations in India Mumbai</dc:title>
  <dc:creator/>
  <dc:language>en</dc:language>
  <cp:keywords/>
  <dcterms:created xsi:type="dcterms:W3CDTF">2026-07-21T15:18:58Z</dcterms:created>
  <dcterms:modified xsi:type="dcterms:W3CDTF">2026-07-21T15:18:58Z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