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cceb64fb230ae04c095e30b0311c645c43ce53"/>
    <w:p>
      <w:pPr>
        <w:pStyle w:val="Heading1"/>
      </w:pPr>
      <w:r>
        <w:t xml:space="preserve">Statement of Purpose: Pursuing a Dietitian Career in Kazakhstan Almaty</w:t>
      </w:r>
    </w:p>
    <w:p>
      <w:pPr>
        <w:pStyle w:val="FirstParagraph"/>
      </w:pPr>
      <w:r>
        <w:t xml:space="preserve">As I prepare to submit this Statement of Purpose, I am filled with profound enthusiasm for the opportunity to contribute as a Dietitian within the vibrant healthcare landscape of Kazakhstan Almaty. This document outlines my academic foundation, professional dedication, and unwavering commitment to advancing nutritional science in a region where dietary health challenges intersect with rich cultural traditions. My journey toward becoming a certified Dietitian has been meticulously shaped by global health perspectives, yet it converges powerfully with the specific needs of Kazakhstan's population—particularly in Almaty, Central Asia's most dynamic metropolis and a hub for healthcare innovation.</w:t>
      </w:r>
    </w:p>
    <w:p>
      <w:pPr>
        <w:pStyle w:val="BodyText"/>
      </w:pPr>
      <w:r>
        <w:t xml:space="preserve">My academic path began with a Bachelor of Science in Nutrition Science at the University of Baku, Azerbaijan, where I conducted research on micronutrient deficiencies among urban populations. This work revealed how socioeconomic factors influence dietary patterns—a critical insight for Kazakhstan Almaty, where rapid urbanization has intensified issues like obesity and diabetes while traditional diets face erosion. My thesis focused on adapting Mediterranean dietary models to Central Asian culinary contexts, a project directly relevant to Almaty's diverse ethnic communities (Kazakh, Russian, Uighur, and others) who maintain unique food traditions. I further deepened this expertise through a Master of Science in Clinical Nutrition at the University of Warsaw, specializing in culturally sensitive nutritional interventions for post-Soviet populations. My graduate research analyzed the feasibility of integrating fermented dairy products like kumis into diabetes management protocols—foods deeply rooted in Kazakh nomadic heritage but underutilized in modern clinical settings.</w:t>
      </w:r>
    </w:p>
    <w:p>
      <w:pPr>
        <w:pStyle w:val="BodyText"/>
      </w:pPr>
      <w:r>
        <w:t xml:space="preserve">Professional experience has solidified my conviction that effective dietetics requires both scientific rigor and cultural intelligence. As a Clinical Dietitian Intern at Warsaw’s University Hospital, I developed personalized meal plans for patients with metabolic syndrome while collaborating with interpreters to bridge language barriers—a skill directly transferable to Kazakhstan Almaty's multilingual environment (Kazakh, Russian, English). I also volunteered with the International Red Cross in Kyrgyzstan, where I designed community nutrition workshops addressing malnutrition in rural areas. These experiences taught me that dietary change succeeds only when it respects local foodways; for instance, teaching mothers to enrich plov (a rice dish) with lentils and vegetables proved more sustainable than recommending unfamiliar staples. This philosophy aligns perfectly with Kazakhstan's National Strategy for Healthy Living 2030, which emphasizes culturally grounded health initiatives.</w:t>
      </w:r>
    </w:p>
    <w:p>
      <w:pPr>
        <w:pStyle w:val="BodyText"/>
      </w:pPr>
      <w:r>
        <w:t xml:space="preserve">My passion for dietetics crystallized during a clinical rotation in Almaty’s Republican Center of Endocrinology, where I observed stark disparities in diabetes care access across ethnic groups. I witnessed Kazakh elders relying on traditional remedies while urban youth consumed excessive processed foods—a pattern mirroring global trends yet demanding localized solutions. This inspired me to develop a prototype mobile app ("Nurlyi") that uses AI to suggest budget-friendly, culturally resonant meals based on user preferences (e.g., substituting wheat in borscht with local barley). During a 2023 visit to Almaty, I presented preliminary findings at the Kazakh Medical University’s nutrition symposium, where I connected with Dr. A. Sarsembayeva of the Ministry of Health—whose advocacy for integrating traditional medicine into public health plans deeply resonated with my own approach.</w:t>
      </w:r>
    </w:p>
    <w:p>
      <w:pPr>
        <w:pStyle w:val="BodyText"/>
      </w:pPr>
      <w:r>
        <w:t xml:space="preserve">Why Kazakhstan Almaty specifically? Beyond its strategic position as Central Asia's healthcare leader, Almaty embodies the ideal laboratory for innovative dietetics. The city’s recent healthcare reforms prioritize preventive care, creating demand for Dietitians who can design community programs addressing Kazakhstan’s rising non-communicable disease burden (diabetes prevalence has doubled since 2010). Almaty’s diverse population—from the bustling Ala-Tau district to the culturally rich Medeu Valley—offers unparalleled opportunities to create inclusive nutrition strategies. Crucially, Kazakhstan is embracing its culinary heritage as a public health asset; initiatives like "Kazakh Food Heritage" align with my vision for dietetics that honors ancestral wisdom while applying modern science. I am eager to collaborate with institutions like Almaty’s Center for Preventive Medicine and the Kazakh Academy of Nutrition Science to develop evidence-based protocols rooted in local food systems.</w:t>
      </w:r>
    </w:p>
    <w:p>
      <w:pPr>
        <w:pStyle w:val="BodyText"/>
      </w:pPr>
      <w:r>
        <w:t xml:space="preserve">My professional goals in Kazakhstan Almaty are threefold: First, to establish a community nutrition clinic serving low-income neighborhoods, focusing on affordable adaptation of traditional dishes (e.g., transforming beshbarmak into a protein-rich meal for families). Second, to pioneer dietary education partnerships with schools and workplaces—using Almaty’s growing tech ecosystem to deliver digital nutrition coaching via popular platforms like Telegram. Third, to research how climate change impacts food security in Kazakhstan’s agricultural regions, directly informing policy recommendations for the Ministry of Health. I aim not just to treat dietary conditions but to cultivate a cultural shift where healthy eating is perceived as an expression of Kazakh identity rather than a foreign imposition.</w:t>
      </w:r>
    </w:p>
    <w:p>
      <w:pPr>
        <w:pStyle w:val="BodyText"/>
      </w:pPr>
      <w:r>
        <w:t xml:space="preserve">As a Dietitian, I recognize that my role extends beyond clinical advice. In Kazakhstan Almaty, where food carries deep social significance—from the ceremonial bread "kurt" at weddings to shared meals during Nowruz—I must weave scientific knowledge into the fabric of community life. This requires humility: learning from local healers, engaging with imams on health messaging in mosques, and understanding how gender norms influence kitchen decisions. My training at Warsaw equipped me with clinical skills, but my time in Almaty taught me that sustainable change emerges when dietitians become trusted partners within cultural contexts.</w:t>
      </w:r>
    </w:p>
    <w:p>
      <w:pPr>
        <w:pStyle w:val="BodyText"/>
      </w:pPr>
      <w:r>
        <w:t xml:space="preserve">In closing, this Statement of Purpose reflects a lifelong commitment to transforming nutritional science into actionable hope. Kazakhstan Almaty’s unique position as a bridge between Central Asian tradition and global health innovation makes it the ideal arena for my career. I seek not merely to practice dietetics there, but to co-create a legacy where healthy living is woven into the very essence of Kazakh life—from the markets of Medeu to the classrooms of Almaty’s universities. With my academic rigor, cross-cultural fluency, and passion for culturally responsive nutrition, I am prepared to contribute meaningfully as a Dietitian dedicated to Kazakhstan’s health future. Thank you for considering my application.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Kazakhstan Almaty</dc:title>
  <dc:creator/>
  <dc:language>en</dc:language>
  <cp:keywords/>
  <dcterms:created xsi:type="dcterms:W3CDTF">2026-07-21T11:07:20Z</dcterms:created>
  <dcterms:modified xsi:type="dcterms:W3CDTF">2026-07-21T11:07:20Z</dcterms:modified>
</cp:coreProperties>
</file>

<file path=docProps/custom.xml><?xml version="1.0" encoding="utf-8"?>
<Properties xmlns="http://schemas.openxmlformats.org/officeDocument/2006/custom-properties" xmlns:vt="http://schemas.openxmlformats.org/officeDocument/2006/docPropsVTypes"/>
</file>