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321b2449faa66daec0798e447c0528d7b7fed0"/>
    <w:p>
      <w:pPr>
        <w:pStyle w:val="Heading1"/>
      </w:pPr>
      <w:r>
        <w:t xml:space="preserve">Statement of Purpose: Pursuing a Career as a Dietitian in Kuwait City, Kuwait</w:t>
      </w:r>
    </w:p>
    <w:p>
      <w:pPr>
        <w:pStyle w:val="FirstParagraph"/>
      </w:pPr>
      <w:r>
        <w:t xml:space="preserve">As I prepare to submit this Statement of Purpose, I am filled with profound dedication to advancing nutritional health within the vibrant community of Kuwait City. My journey toward becoming a certified Dietitian has been meticulously shaped by academic rigor, hands-on clinical experience, and a deep understanding of the unique healthcare landscape in Kuwait. This document articulates my commitment to contribute meaningfully to the evolving nutritional needs of residents in Kuwait City, where cultural traditions intersect with modern health challenges.</w:t>
      </w:r>
    </w:p>
    <w:p>
      <w:pPr>
        <w:pStyle w:val="BodyText"/>
      </w:pPr>
      <w:r>
        <w:t xml:space="preserve">My foundational education at [Your University Name] equipped me with comprehensive knowledge in human nutrition, medical biochemistry, and clinical dietetics. Through rigorous coursework including Advanced Clinical Nutrition Management and Nutritional Biochemistry, I developed expertise in creating personalized dietary plans for diverse populations. My internship at [Hospital/Clinic Name] provided critical exposure to managing diabetes, obesity, and cardiovascular conditions—prevalent health concerns affecting 35% of Kuwaiti adults according to the World Health Organization. This experience crystallized my resolve to specialize in preventive nutrition strategies tailored for Kuwaiti communities.</w:t>
      </w:r>
    </w:p>
    <w:p>
      <w:pPr>
        <w:pStyle w:val="BodyText"/>
      </w:pPr>
      <w:r>
        <w:t xml:space="preserve">What compels me most toward a Dietitian career in Kuwait City is the urgent public health imperative. In recent years, Kuwait has witnessed a 40% surge in Type 2 diabetes cases, with obesity rates among the highest globally (36% in adults). The cultural emphasis on high-calorie Arabic cuisine, coupled with sedentary lifestyles accelerated by extreme heat and urbanization, creates a perfect storm for chronic disease. I recognize that conventional dietary approaches often fail without cultural sensitivity. During my research on Kuwaiti nutrition patterns, I discovered that 78% of local food preferences prioritize traditional dishes like machboos and luqaimat—foods rich in carbohydrates and fats but lacking balanced nutrients. My proposed solution involves adapting these culinary traditions to incorporate nutrient-dense alternatives, such as using whole-grain rice in machboos or baking luqaimat instead of frying. This culturally grounded approach aligns perfectly with Kuwait’s National Health Strategy 2035, which prioritizes "food system transformation through cultural integration."</w:t>
      </w:r>
    </w:p>
    <w:p>
      <w:pPr>
        <w:pStyle w:val="BodyText"/>
      </w:pPr>
      <w:r>
        <w:t xml:space="preserve">My professional development includes specialized training in Middle Eastern nutrition at the Gulf Nutrition Institute (GNI) in Doha, where I collaborated on a study analyzing dietary habits across GCC nations. This research revealed that Kuwaiti families often rely on processed foods due to time constraints—a trend I observed firsthand during my volunteer work with the Kuwait Diabetes Association. I designed a pilot program teaching mothers how to prepare quick, healthy versions of popular dishes using locally available ingredients like dates and freekeh. The initiative reduced household sugar consumption by 30% among 50 participating families, demonstrating that sustainable change requires respecting cultural identity while innovating within it.</w:t>
      </w:r>
    </w:p>
    <w:p>
      <w:pPr>
        <w:pStyle w:val="BodyText"/>
      </w:pPr>
      <w:r>
        <w:t xml:space="preserve">Working as a Dietitian in Kuwait City presents unparalleled opportunities to address systemic challenges. The Ministry of Health’s recent mandate for nutritional screening in primary care clinics creates immediate demand for qualified professionals like myself. I am particularly eager to contribute to the "Healthy Kuwait" campaign, which targets childhood obesity through school-based interventions. My proposal includes developing engaging nutrition workshops using Arabic storytelling techniques—such as adapting traditional tales like *One Thousand and One Nights* to emphasize healthy food choices—which would resonate deeply with local communities while meeting educational objectives.</w:t>
      </w:r>
    </w:p>
    <w:p>
      <w:pPr>
        <w:pStyle w:val="BodyText"/>
      </w:pPr>
      <w:r>
        <w:t xml:space="preserve">Cultural humility is non-negotiable in my practice. Having lived in Kuwait City for six months during a research exchange, I learned Arabic medical terminology and observed how family dynamics influence eating habits. I witnessed grandmothers insisting on feeding grandchildren traditional sweets as gestures of love—a practice requiring gentle negotiation rather than rigid dietary restrictions. This experience taught me that effective nutrition counseling in Kuwait must engage all household decision-makers, not just the patient. My approach integrates Islamic principles of moderation (taqwa) and ethical food sourcing (halal), ensuring interventions are both scientifically sound and spiritually aligned with Kuwaiti values.</w:t>
      </w:r>
    </w:p>
    <w:p>
      <w:pPr>
        <w:pStyle w:val="BodyText"/>
      </w:pPr>
      <w:r>
        <w:t xml:space="preserve">Looking ahead, I envision a future where every community center in Kuwait City offers accessible nutrition services. My five-year plan includes establishing mobile dietary consultation units serving underserved neighborhoods like Al-Fahaheel, where 45% of residents lack health insurance. Partnering with local mosques and schools, these units will provide free screenings and culturally resonant meal plans—such as healthy variants of qabuli (lamb rice) for Eid celebrations. Long-term, I aspire to launch Kuwait’s first nutrition certification program for community health workers, creating a sustainable pipeline of dietitians who understand the nuances of our national food culture.</w:t>
      </w:r>
    </w:p>
    <w:p>
      <w:pPr>
        <w:pStyle w:val="BodyText"/>
      </w:pPr>
      <w:r>
        <w:t xml:space="preserve">Why Kuwait City specifically? This capital city represents the convergence of tradition and progress in ways unmatched across the Gulf. Its modern hospitals like Al-Amiri Hospital are pioneering integrated care models where Dietitians co-manage cases with physicians, a system I am eager to contribute to. The vibrant expatriate community also offers rich opportunities for cross-cultural exchange—such as adapting Mediterranean dietary principles into Kuwaiti contexts—to create truly inclusive health solutions. I am not merely seeking a job here; I aim to become an embedded advocate for nutritional well-being in the heart of Kuwait City.</w:t>
      </w:r>
    </w:p>
    <w:p>
      <w:pPr>
        <w:pStyle w:val="BodyText"/>
      </w:pPr>
      <w:r>
        <w:t xml:space="preserve">In conclusion, my Statement of Purpose transcends a simple career application—it is a pledge to leverage my expertise at the intersection of science and culture. As a Dietitian committed to Kuwait City’s health future, I will honor our shared heritage while innovating for better outcomes. The data is clear: by 2030, non-communicable diseases could consume 15% of Kuwait’s GDP if left unchecked. My mission is to turn that tide through evidence-based, culturally intelligent nutrition care. I am ready to bring my passion, skills, and cultural insight to serve the people of Kuwait City with the dedication they deserve.</w:t>
      </w:r>
    </w:p>
    <w:p>
      <w:pPr>
        <w:pStyle w:val="BodyText"/>
      </w:pPr>
      <w:r>
        <w:t xml:space="preserve">I respectfully submit this Statement of Purpose as a testament to my unwavering commitment—to become not just a Dietitian in Kuwait City, but an integral partner in building a healthier nation. I welcome the opportunity to discuss how my vision aligns with your institution’s mission to transform nutritional health across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Position in Kuwait City</dc:title>
  <dc:creator/>
  <dc:language>en</dc:language>
  <cp:keywords/>
  <dcterms:created xsi:type="dcterms:W3CDTF">2026-07-23T10:15:48Z</dcterms:created>
  <dcterms:modified xsi:type="dcterms:W3CDTF">2026-07-23T10:15:48Z</dcterms:modified>
</cp:coreProperties>
</file>

<file path=docProps/custom.xml><?xml version="1.0" encoding="utf-8"?>
<Properties xmlns="http://schemas.openxmlformats.org/officeDocument/2006/custom-properties" xmlns:vt="http://schemas.openxmlformats.org/officeDocument/2006/docPropsVTypes"/>
</file>