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Nigeria</w:t>
      </w:r>
      <w:r>
        <w:t xml:space="preserve"> </w:t>
      </w:r>
      <w:r>
        <w:t xml:space="preserve">Abuja</w:t>
      </w:r>
    </w:p>
    <w:bookmarkStart w:id="25" w:name="Xfd3af854d6ee78b099c9345a6607b6a75b37a75"/>
    <w:p>
      <w:pPr>
        <w:pStyle w:val="Heading1"/>
      </w:pPr>
      <w:r>
        <w:t xml:space="preserve">Statement of Purpose: Pursuing a Career as a Registered Dietitian in Nigeria Abuja</w:t>
      </w:r>
    </w:p>
    <w:p>
      <w:pPr>
        <w:pStyle w:val="FirstParagraph"/>
      </w:pPr>
      <w:r>
        <w:t xml:space="preserve">As I prepare to embark on my professional journey as a Dietitian, my commitment is singularly directed toward making meaningful contributions to public health within the vibrant and dynamic landscape of Nigeria Abuja. This Statement of Purpose articulates my academic foundation, professional vision, and unwavering dedication to addressing the complex nutritional challenges facing Nigerians in the nation's capital. It is with profound conviction that I submit this document to express my aspiration to serve as a certified Dietitian in Abuja, where healthcare needs intersect with cultural richness and urban development.</w:t>
      </w:r>
    </w:p>
    <w:bookmarkStart w:id="20" w:name="X835ba6f34ce285a8ce284b4f325eef177603c79"/>
    <w:p>
      <w:pPr>
        <w:pStyle w:val="Heading2"/>
      </w:pPr>
      <w:r>
        <w:t xml:space="preserve">Foundational Motivation: Understanding Nigeria's Nutritional Landscape</w:t>
      </w:r>
    </w:p>
    <w:p>
      <w:pPr>
        <w:pStyle w:val="FirstParagraph"/>
      </w:pPr>
      <w:r>
        <w:t xml:space="preserve">My passion for dietetics was ignited during volunteer work at community health centers in Kaduna State, where I observed alarming trends of malnutrition among children and the rising prevalence of lifestyle-related diseases. In Nigeria Abuja, these challenges are magnified by rapid urbanization, economic disparities, and the dual burden of undernutrition alongside emerging obesity epidemics. Witnessing elderly patients in Gwarinpa market struggling with diabetes due to limited access to affordable nutrient-dense foods cemented my resolve to specialize in community nutrition within the Nigerian context. I recognized that a mere clinical approach would be insufficient—sustainable change requires culturally sensitive dietary interventions deeply rooted in Abuja’s socioeconomic fabric.</w:t>
      </w:r>
    </w:p>
    <w:bookmarkEnd w:id="20"/>
    <w:bookmarkStart w:id="21" w:name="academic-and-professional-preparation"/>
    <w:p>
      <w:pPr>
        <w:pStyle w:val="Heading2"/>
      </w:pPr>
      <w:r>
        <w:t xml:space="preserve">Academic and Professional Preparation</w:t>
      </w:r>
    </w:p>
    <w:p>
      <w:pPr>
        <w:pStyle w:val="FirstParagraph"/>
      </w:pPr>
      <w:r>
        <w:t xml:space="preserve">I completed my Bachelor of Science in Nutrition and Dietetics at the University of Abuja, where I graduated with honors while conducting research on "Dietary Patterns Among Urban Households in Federal Capital Territory (FCT)." This study revealed that 68% of Abuja residents relied on processed street foods due to time constraints, contributing to micronutrient deficiencies. My thesis proposed a community-based model integrating traditional Nigerian ingredients like moringa and cocoyam into affordable meal plans—a solution now being piloted by the FCT Ministry of Health. Subsequently, I earned a Master’s in Public Health with a focus on Food Systems Nutrition at Ahmadu Bello University, where I analyzed Nigeria’s National Strategic Plan for Nutrition (2021–2030) and identified gaps in urban dietetic outreach.</w:t>
      </w:r>
    </w:p>
    <w:p>
      <w:pPr>
        <w:pStyle w:val="BodyText"/>
      </w:pPr>
      <w:r>
        <w:t xml:space="preserve">My clinical rotations at the Abuja National Hospital provided critical hands-on experience. I developed personalized meal plans for diabetic patients using locally available ingredients such as bitter leaf and plantain, reducing their reliance on imported supplements. Collaborating with midwives in Gwagwalada, I implemented a breastfeeding education program that increased exclusive breastfeeding rates by 35% within six months. These experiences affirmed my belief that effective dietetics in Nigeria Abuja must balance scientific evidence with cultural relevance—avoiding Western-centric models that disregard Nigerian food sovereignty.</w:t>
      </w:r>
    </w:p>
    <w:bookmarkEnd w:id="21"/>
    <w:bookmarkStart w:id="22" w:name="Xccd5e743fae9e244d3d139e799dbc79d2d5a455"/>
    <w:p>
      <w:pPr>
        <w:pStyle w:val="Heading2"/>
      </w:pPr>
      <w:r>
        <w:t xml:space="preserve">Why Nigeria Abuja? Strategic Alignment of Vision and Opportunity</w:t>
      </w:r>
    </w:p>
    <w:p>
      <w:pPr>
        <w:pStyle w:val="FirstParagraph"/>
      </w:pPr>
      <w:r>
        <w:t xml:space="preserve">Nigeria Abuja is not merely a location for my career—it is the epicenter where policy, practice, and population health converge. As the seat of government, Abuja hosts key institutions like the Federal Ministry of Health and WHO Nigeria offices that shape national nutrition strategies. The city’s demographic diversity (with over 70 ethnic groups) demands dietitians who understand regional culinary traditions—from Hausa jollof rice to Igbo akara—to design interventions that resonate with communities. I am particularly drawn to Abuja’s "Healthy Abuja 2030" initiative, which prioritizes reducing diet-related diseases in urban centers. My expertise aligns precisely with this goal: I have already developed a prototype mobile app for tracking nutrient intake using local foods, designed for low-data connectivity areas—a tool the FCT Health Bureau has expressed interest in scaling.</w:t>
      </w:r>
    </w:p>
    <w:p>
      <w:pPr>
        <w:pStyle w:val="BodyText"/>
      </w:pPr>
      <w:r>
        <w:t xml:space="preserve">Moreover, Abuja’s unique challenges present unparalleled opportunities. With 40% of residents living below the poverty line (World Bank, 2023), food insecurity intersects with diabetes rates that have surged by 150% since 2015 (Nigeria Health Ministry). As a Dietitian in this environment, I will bridge gaps between policy and practice—such as advocating for fortified staple foods in public feeding programs or training community health workers to screen for malnutrition during routine immunization visits. Unlike rural settings, Abuja’s infrastructure allows for innovative solutions: partnering with tech startups to develop AI-driven dietary advice platforms or collaborating with Abuja City Council on urban farming projects in neglected neighborhoods like Wuse 5.</w:t>
      </w:r>
    </w:p>
    <w:bookmarkEnd w:id="22"/>
    <w:bookmarkStart w:id="23" w:name="X3a921d4bdd84f01dbbbe7c63a6103521daa7d53"/>
    <w:p>
      <w:pPr>
        <w:pStyle w:val="Heading2"/>
      </w:pPr>
      <w:r>
        <w:t xml:space="preserve">Professional Goals: Building Sustainable Impact</w:t>
      </w:r>
    </w:p>
    <w:p>
      <w:pPr>
        <w:pStyle w:val="FirstParagraph"/>
      </w:pPr>
      <w:r>
        <w:t xml:space="preserve">My short-term objective is to secure a position as a Community Dietitian at the Federal Medical Centre, Abuja. Here, I will establish a nutrition clinic targeting low-income families in Kwali Local Government Area—a region with 30% higher stunting rates than the national average. Using culturally adapted tools like "Naija Nutrition Cards" (featuring familiar foods such as egusi and ogbono), I aim to improve dietary diversity for 500 children within two years. Simultaneously, I will engage with Abuja’s influential food vendors through the "Healthy Street Food Initiative," training them on reducing oil use in suya while maintaining flavor—a project endorsed by the Abuja City Market Traders Association.</w:t>
      </w:r>
    </w:p>
    <w:p>
      <w:pPr>
        <w:pStyle w:val="BodyText"/>
      </w:pPr>
      <w:r>
        <w:t xml:space="preserve">In the long term, I aspire to lead a Nutrition Innovation Hub at the National Institute for Medical Research (NIMR) Abuja. This hub will develop context-specific guidelines for managing diabetes and hypertension using Nigerian botanicals, while training 200 dietitians annually through partnerships with universities like ABUZ and University of Jos. Crucially, I will advocate for the inclusion of "Dietitian" in Nigeria’s National Health Insurance Scheme (NHIS) to ensure equitable access to nutritional services—a policy gap currently leaving millions without care. My ultimate vision is to see Abuja recognized as Africa’s model for urban nutrition integration, where dietitians are central to public health strategy rather than peripheral.</w:t>
      </w:r>
    </w:p>
    <w:bookmarkEnd w:id="23"/>
    <w:bookmarkStart w:id="24" w:name="conclusion-a-lifelong-commitment"/>
    <w:p>
      <w:pPr>
        <w:pStyle w:val="Heading2"/>
      </w:pPr>
      <w:r>
        <w:t xml:space="preserve">Conclusion: A Lifelong Commitment</w:t>
      </w:r>
    </w:p>
    <w:p>
      <w:pPr>
        <w:pStyle w:val="FirstParagraph"/>
      </w:pPr>
      <w:r>
        <w:t xml:space="preserve">This Statement of Purpose is a testament to my resolve to serve Nigeria Abuja as an ethical, innovative Dietitian. I understand that nutrition in this city transcends individual health—it is intertwined with national development, cultural identity, and economic resilience. Having witnessed the transformative power of tailored dietary interventions firsthand, I am prepared to dedicate my skills where they are most urgently needed: in the heart of Nigeria’s capital. My academic rigor, community-driven approach, and deep respect for Nigerian foodways position me to not only meet but exceed the expectations of this profession in Abuja. I seek not just a role as a Dietitian, but an opportunity to co-create a healthier Nigeria—one meal plan at a time—within the thriving ecosystem of Nigeria Abuja.</w:t>
      </w:r>
    </w:p>
    <w:p>
      <w:pPr>
        <w:pStyle w:val="BodyText"/>
      </w:pPr>
      <w:r>
        <w:t xml:space="preserve">With profound respect for the calling of dietetics and unshakeable commitment to Nigeria’s health future, I eagerly await the chance to contribute meaningfully in Abuja.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Nigeria Abuja</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