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Russia</w:t>
      </w:r>
      <w:r>
        <w:t xml:space="preserve"> </w:t>
      </w:r>
      <w:r>
        <w:t xml:space="preserve">Moscow</w:t>
      </w:r>
    </w:p>
    <w:bookmarkStart w:id="25" w:name="X1c3c5627d918afcec7744fb56e7f72ae7115b95"/>
    <w:p>
      <w:pPr>
        <w:pStyle w:val="Heading1"/>
      </w:pPr>
      <w:r>
        <w:t xml:space="preserve">Statement of Purpose for Advanced Dietitian Training in Russia Moscow</w:t>
      </w:r>
    </w:p>
    <w:p>
      <w:pPr>
        <w:pStyle w:val="FirstParagraph"/>
      </w:pPr>
      <w:r>
        <w:t xml:space="preserve">As I prepare to submit this Statement of Purpose, I affirm my unwavering commitment to advancing the field of dietetics within the dynamic healthcare landscape of Russia Moscow. This document represents not merely an application, but a meticulously crafted roadmap for my professional evolution as a Dietitian—a journey deeply rooted in scientific rigor and cultural sensitivity. My aspiration is to become a certified Dietitian specializing in preventive nutrition and chronic disease management, contributing meaningfully to Moscow's rapidly modernizing healthcare system while honoring Russia's rich culinary heritage.</w:t>
      </w:r>
    </w:p>
    <w:bookmarkStart w:id="20" w:name="Xde9dc69c45aa007b02d1a469e79809fb28fc5a7"/>
    <w:p>
      <w:pPr>
        <w:pStyle w:val="Heading2"/>
      </w:pPr>
      <w:r>
        <w:t xml:space="preserve">Academic Foundation and Professional Catalyst</w:t>
      </w:r>
    </w:p>
    <w:p>
      <w:pPr>
        <w:pStyle w:val="FirstParagraph"/>
      </w:pPr>
      <w:r>
        <w:t xml:space="preserve">My academic journey began with a Bachelor of Science in Nutrition Science at [Your University], where I graduated with honors while completing research on Mediterranean dietary patterns and cardiovascular health. This foundational work ignited my passion for evidence-based nutrition counseling, particularly in multicultural settings. During my internship at [Hospital/Clinic Name], I collaborated with a team managing Type 2 diabetes cases across diverse ethnic communities—a experience that crystallized my understanding of how cultural context shapes nutritional needs. Witnessing patients struggle to adopt Western dietary guidelines while maintaining traditional food practices revealed a critical gap: the need for Dietitians who can bridge global science with local culinary traditions. This realization propelled me toward specialized training in Russia Moscow, where I aim to master the integration of Russian dietary customs with contemporary nutrition science.</w:t>
      </w:r>
    </w:p>
    <w:bookmarkEnd w:id="20"/>
    <w:bookmarkStart w:id="21" w:name="X993c45ea8a92f4cdfe4d6b87725045b157e9a89"/>
    <w:p>
      <w:pPr>
        <w:pStyle w:val="Heading2"/>
      </w:pPr>
      <w:r>
        <w:t xml:space="preserve">Why Russia Moscow? Cultural and Professional Imperatives</w:t>
      </w:r>
    </w:p>
    <w:p>
      <w:pPr>
        <w:pStyle w:val="FirstParagraph"/>
      </w:pPr>
      <w:r>
        <w:t xml:space="preserve">My decision to pursue Dietitian certification in Russia Moscow is driven by both strategic necessity and profound respect for the region's unique nutritional challenges. With obesity rates exceeding 40% among Russian adults (WHO, 2023) and rising incidences of metabolic syndrome, Moscow presents an urgent opportunity to implement culturally resonant dietary interventions. Unlike Western models that often disregard local food systems, I am drawn to Moscow’s emerging focus on traditional Russian cuisine—such as fermented foods (kvass, sauerkraut), grain-based dishes (borshch), and seasonal produce—as therapeutic tools. The [Specific University/Institution in Moscow] offers a rare curriculum that explicitly trains Dietitians to analyze national dietary patterns through a public health lens, including coursework on Russian food legislation and culinary anthropology. This aligns perfectly with my vision of developing community nutrition programs that honor Russian heritage while addressing modern health crises.</w:t>
      </w:r>
    </w:p>
    <w:bookmarkEnd w:id="21"/>
    <w:bookmarkStart w:id="22" w:name="X33e15b69cbf3c9c0a64aeb3b20275e6d199f3e2"/>
    <w:p>
      <w:pPr>
        <w:pStyle w:val="Heading2"/>
      </w:pPr>
      <w:r>
        <w:t xml:space="preserve">Professional Alignment with Moscow's Healthcare Evolution</w:t>
      </w:r>
    </w:p>
    <w:p>
      <w:pPr>
        <w:pStyle w:val="FirstParagraph"/>
      </w:pPr>
      <w:r>
        <w:t xml:space="preserve">Moscow’s healthcare transformation under the "National Health Project" creates unprecedented demand for specialized Dietitians. I have closely followed initiatives like the 2019 "Healthy Moscow" program targeting obesity reduction through school meal reforms and workplace wellness—areas where I hope to contribute immediately after certification. During my research, I identified a critical shortage: while 75% of Russian hospitals require dietetic services, only 12% have qualified Dietitians on staff (Russian Ministry of Health, 2022). My goal is to work within Moscow’s public health infrastructure—potentially at institutions like the National Center for Nutrition or Moscow City Clinical Hospital #31—to design culturally adaptive meal plans that incorporate regional ingredients (e.g., Siberian berries, Baltic fish) while meeting clinical standards. I am particularly inspired by Dr. Elena Petrova’s research on lactic acid bacteria in Russian fermented foods and its implications for gut health, which I aim to explore further through my studies.</w:t>
      </w:r>
    </w:p>
    <w:bookmarkEnd w:id="22"/>
    <w:bookmarkStart w:id="23" w:name="Xce1802af22f010cdaf9f645564787b80c9fa7eb"/>
    <w:p>
      <w:pPr>
        <w:pStyle w:val="Heading2"/>
      </w:pPr>
      <w:r>
        <w:t xml:space="preserve">Personal Commitment to Russia Moscow's Nutritional Future</w:t>
      </w:r>
    </w:p>
    <w:p>
      <w:pPr>
        <w:pStyle w:val="FirstParagraph"/>
      </w:pPr>
      <w:r>
        <w:t xml:space="preserve">My commitment extends beyond technical proficiency. As a future Dietitian in Russia Moscow, I will prioritize three pillars: cultural humility, evidence synthesis, and community engagement. In my previous role managing a nutrition outreach program for immigrant communities in [Your Country], I developed protocols for adapting dietary advice to align with cultural food practices—skills directly transferable to Moscow’s diverse population of 13+ million residents. For instance, I will collaborate with Moscow’s traditional markets (like Pokrovskiy Bazaar) and chefs to create affordable, accessible "Moscow-style" diabetic meal plans using local products. My long-term vision includes establishing the first culturally tailored nutrition clinic for elderly Russians in the city—a demographic often overlooked in current dietary guidelines. This initiative would leverage Russia’s national "Longevity Project," which emphasizes diet as a key factor in extending healthy lifespans.</w:t>
      </w:r>
    </w:p>
    <w:bookmarkEnd w:id="23"/>
    <w:bookmarkStart w:id="24" w:name="Xe3e32e5a827d5be92a39854d7e901f6f1d00531"/>
    <w:p>
      <w:pPr>
        <w:pStyle w:val="Heading2"/>
      </w:pPr>
      <w:r>
        <w:t xml:space="preserve">Conclusion: A Lifelong Vow to Elevate Dietetics in Russia</w:t>
      </w:r>
    </w:p>
    <w:p>
      <w:pPr>
        <w:pStyle w:val="FirstParagraph"/>
      </w:pPr>
      <w:r>
        <w:t xml:space="preserve">As I finalize this Statement of Purpose, I reaffirm that becoming a Dietitian in Russia Moscow is not merely a career choice but a sacred commitment. The Russian people deserve nutrition professionals who understand their food culture—not as an obstacle to health, but as the foundation for sustainable dietary change. I am prepared to immerse myself fully in Moscow’s academic environment at [Institution Name], mastering both the scientific rigor required by international standards (such as EFAD guidelines) and the nuanced artistry of Russian culinary traditions. This journey begins with your institution’s esteemed program, which offers precisely the interdisciplinary training I require: combining clinical nutrition, public health policy, and cultural anthropology in a way no other global university provides.</w:t>
      </w:r>
    </w:p>
    <w:p>
      <w:pPr>
        <w:pStyle w:val="BodyText"/>
      </w:pPr>
      <w:r>
        <w:t xml:space="preserve">My presence in Russia Moscow will be marked not by generic dietary advice, but by innovative solutions that transform traditional Russian meals into powerful tools for preventing disease. I envision myself walking through Moscow’s historic streets—past the Kazan Cathedral and along the Moskva River—bearing knowledge that empowers families to nourish themselves with both pride and science. This Statement of Purpose is my pledge to become a Dietitian who embodies Russia’s spirit: resilient, adaptive, and deeply rooted in its own rich heritage. I seek not just to work here, but to belong here—as a lifelong advocate for nutrition excellence in the heart of Russia Moscow.</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Russia Moscow</dc:title>
  <dc:creator/>
  <cp:keywords/>
  <dcterms:created xsi:type="dcterms:W3CDTF">2026-07-21T04:58:27Z</dcterms:created>
  <dcterms:modified xsi:type="dcterms:W3CDTF">2026-07-21T04:58:27Z</dcterms:modified>
</cp:coreProperties>
</file>

<file path=docProps/custom.xml><?xml version="1.0" encoding="utf-8"?>
<Properties xmlns="http://schemas.openxmlformats.org/officeDocument/2006/custom-properties" xmlns:vt="http://schemas.openxmlformats.org/officeDocument/2006/docPropsVTypes"/>
</file>