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Spain</w:t>
      </w:r>
      <w:r>
        <w:t xml:space="preserve"> </w:t>
      </w:r>
      <w:r>
        <w:t xml:space="preserve">Valencia</w:t>
      </w:r>
    </w:p>
    <w:bookmarkStart w:id="20" w:name="Xccf558ec278cdc511a224f36d0678e3753f6458"/>
    <w:p>
      <w:pPr>
        <w:pStyle w:val="Heading1"/>
      </w:pPr>
      <w:r>
        <w:t xml:space="preserve">Statement of Purpose: Advancing Nutrition Science as a Dietitian in Spain Valencia</w:t>
      </w:r>
    </w:p>
    <w:p>
      <w:pPr>
        <w:pStyle w:val="FirstParagraph"/>
      </w:pPr>
      <w:r>
        <w:t xml:space="preserve">The journey toward becoming a registered Dietitian is not merely an academic pursuit; it is a commitment to transforming health outcomes through evidence-based practice and cultural sensitivity. As I prepare to formally apply for the Dietitian training program at the University of Valencia, I am compelled to articulate why Spain—specifically Valencia—represents the ideal environment for me to cultivate my expertise in nutrition science. This Statement of Purpose outlines my professional trajectory, academic foundation, and profound alignment with the values of Valencian healthcare and culinary heritage.</w:t>
      </w:r>
    </w:p>
    <w:p>
      <w:pPr>
        <w:pStyle w:val="BodyText"/>
      </w:pPr>
      <w:r>
        <w:t xml:space="preserve">My passion for nutrition was ignited during childhood summers spent in rural Valencia, where I observed how traditional dishes like paella valenciana, horchata de chufa, and fresh Mediterranean produce shaped community health. While these foods celebrated local abundance, I noticed disparities in dietary access among elderly neighbors and children from low-income families. This sparked my determination to bridge cultural traditions with scientific nutrition principles—a mission uniquely resonant in Spain’s diverse regions. Upon completing my Bachelor’s in Food Science at the University of Barcelona, I volunteered at a community kitchen in Valencia’s El Carmen neighborhood, where I collaborated with local health centers to develop culturally appropriate meal plans for diabetic patients. This experience crystallized my understanding: effective dietetic practice must honor regional identity while addressing modern health challenges.</w:t>
      </w:r>
    </w:p>
    <w:p>
      <w:pPr>
        <w:pStyle w:val="BodyText"/>
      </w:pPr>
      <w:r>
        <w:t xml:space="preserve">Spain’s healthcare system offers a compelling framework for Dietitian specialization, particularly in Valencia. The Conselleria de Sanitat’s recent initiative to integrate preventive nutrition into primary care—such as the “València Saludable” program targeting obesity prevention—demonstrates how dietitians are central to public health strategy. I am eager to contribute to such frameworks by aligning my training with Spain’s regulatory standards, including the Colegio Oficial de Dietistas-Nutricionistas (CDN) guidelines and EU nutrition directives. My internship at Hospital Clínico Universitario de Valencia further solidified this path; I assisted in creating hospital menus that balanced Valencian culinary identity with dietary restrictions for cardiac patients, learning how to adapt recipes like “arròs a banda” to be heart-healthy without losing cultural resonance. This work underscored my belief that a Dietitian must be both a scientist and an empathetic community partner.</w:t>
      </w:r>
    </w:p>
    <w:p>
      <w:pPr>
        <w:pStyle w:val="BodyText"/>
      </w:pPr>
      <w:r>
        <w:t xml:space="preserve">What draws me most deeply to Valencia is its living embodiment of the Mediterranean diet—a UNESCO Intangible Cultural Heritage—now leveraged as a public health tool. As I pursue advanced coursework in Valencian Nutrition Science, I aim to investigate how traditional food systems can be preserved while combating rising non-communicable diseases. For instance, I plan to research sustainable ways to incorporate local crops like saffron (a Valencian specialty) into diabetic-friendly diets, collaborating with institutions like the Institut de Recerca en Alimentació i Nutrició (IRAN) in Valencia. This aligns perfectly with Spain’s national health strategy and positions me to contribute meaningfully to the region’s food sovereignty goals. I am particularly inspired by Dr. Maria Isabel Cervera’s work at the University of Valencia, which demonstrates how dietitians can drive policy change through community-centered research.</w:t>
      </w:r>
    </w:p>
    <w:p>
      <w:pPr>
        <w:pStyle w:val="BodyText"/>
      </w:pPr>
      <w:r>
        <w:t xml:space="preserve">My academic rigor prepares me for this mission. During my master’s in Clinical Nutrition at the Universitat de les Illes Balears, I published a study on reducing added sugars in school meals across Balearic communities—a project that required navigating regional food culture and parental engagement. I mastered SPSS for nutritional epidemiology and gained fluency in Spanish medical terminology through courses at the Instituto Cervantes. Crucially, I understand that cultural humility is non-negotiable for a Dietitian in Spain: my work in Valencia taught me to listen first—to ask *why* families prepare certain dishes—before offering solutions. This approach ensures that dietary advice respects generational knowledge rather than imposing external standards.</w:t>
      </w:r>
    </w:p>
    <w:p>
      <w:pPr>
        <w:pStyle w:val="BodyText"/>
      </w:pPr>
      <w:r>
        <w:t xml:space="preserve">Valencia’s vibrant food culture is not just a backdrop but an active participant in health education. I envision developing outreach programs that partner with local *bodegas* (wine shops) and *mercats* (markets) to teach healthy cooking workshops during Valencia’s famous Fallas festival. By integrating nutrition into cultural celebrations, we can normalize healthy habits without eroding identity—a model the Valencian government has begun championing. As a future Dietitian registered with the CDN, I will prioritize collaboration with primary care physicians and educators to create holistic health ecosystems, ensuring that my practice aligns with Spain’s emphasis on multidisciplinary healthcare.</w:t>
      </w:r>
    </w:p>
    <w:p>
      <w:pPr>
        <w:pStyle w:val="BodyText"/>
      </w:pPr>
      <w:r>
        <w:t xml:space="preserve">Looking ahead, I see myself contributing to Valencia’s vision of “food as medicine.” Within five years, I aim to establish a community nutrition clinic in the Ruzafa district—a diverse urban area facing food deserts—where I will work with local chefs and farmers to design affordable, culturally rooted meal kits. Long-term, I aspire to influence regional policy by advocating for school-based Mediterranean diet programs modeled on Valencia’s successful pilot initiatives. My ultimate goal is not merely to treat nutritional deficiencies but to empower Valencian communities to reclaim food as a source of pride and vitality.</w:t>
      </w:r>
    </w:p>
    <w:p>
      <w:pPr>
        <w:pStyle w:val="BodyText"/>
      </w:pPr>
      <w:r>
        <w:t xml:space="preserve">In conclusion, my path has been guided by a singular purpose: to serve as an advocate for nutrition that honors Spain’s rich culinary legacy while advancing public health. Valencia offers the perfect confluence of academic excellence, cultural authenticity, and progressive healthcare policy to realize this vision. I am not seeking only to become a Dietitian—I seek to embody the role that Valencian communities need: a scientist who speaks Spanish with fluency and heart, an educator who understands the stories behind every plate, and a partner committed to building healthier futures from the ground up. With dedication, cultural insight, and unwavering respect for Valencia’s traditions, I am ready to contribute meaningfully to its health landscape as a Dietitian.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Spain Valencia</dc:title>
  <dc:creator/>
  <dc:language>en</dc:language>
  <cp:keywords/>
  <dcterms:created xsi:type="dcterms:W3CDTF">2026-07-21T11:01:04Z</dcterms:created>
  <dcterms:modified xsi:type="dcterms:W3CDTF">2026-07-21T11:01:04Z</dcterms:modified>
</cp:coreProperties>
</file>

<file path=docProps/custom.xml><?xml version="1.0" encoding="utf-8"?>
<Properties xmlns="http://schemas.openxmlformats.org/officeDocument/2006/custom-properties" xmlns:vt="http://schemas.openxmlformats.org/officeDocument/2006/docPropsVTypes"/>
</file>