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0b11b96de1c1cc98d72746ea191461d338f0b67"/>
    <w:p>
      <w:pPr>
        <w:pStyle w:val="Heading1"/>
      </w:pPr>
      <w:r>
        <w:t xml:space="preserve">Statement of Purpose: Pursuing a Career as a Dietitian in Dar es Salaam, Tanzania</w:t>
      </w:r>
    </w:p>
    <w:p>
      <w:pPr>
        <w:pStyle w:val="FirstParagraph"/>
      </w:pPr>
      <w:r>
        <w:t xml:space="preserve">I write this Statement of Purpose with profound commitment to dedicate my professional expertise as a Dietitian to the health and well-being of communities in Dar es Salaam, Tanzania. Having witnessed firsthand the complex nutritional challenges facing urban populations across Africa, I am driven by a deep-seated belief that evidence-based dietary interventions can transform lives in one of East Africa’s most dynamic yet underserved cities. My academic background, practical experience, and unwavering passion converge on a singular mission: to address malnutrition, prevent diet-related diseases, and promote sustainable food systems within Dar es Salaam’s unique socio-economic landscape.</w:t>
      </w:r>
    </w:p>
    <w:p>
      <w:pPr>
        <w:pStyle w:val="BodyText"/>
      </w:pPr>
      <w:r>
        <w:t xml:space="preserve">My journey began during my Bachelor of Science in Nutrition and Dietetics at the University of Nairobi. While studying, I conducted fieldwork in Kenyan slums adjacent to Nairobi’s sprawling urban periphery—experiences that illuminated the stark realities of food insecurity and inadequate dietary knowledge. However, it was my subsequent internship with a Tanzanian health NGO (Sightsavers) in Dar es Salaam during 2021 that crystallized my purpose. I worked directly in the Mwanza District Health Clinic, supporting maternal and child nutrition programs amid rising cases of stunting, anemia, and emerging obesity linked to processed food consumption. This immersive experience revealed a critical gap: while global dietary guidelines exist, culturally relevant strategies tailored to Dar es Salaam’s context—where street vendors sell *ugali* (maize porridge), fish is abundant yet underutilized, and household incomes fluctuate drastically—remain severely limited.</w:t>
      </w:r>
    </w:p>
    <w:p>
      <w:pPr>
        <w:pStyle w:val="BodyText"/>
      </w:pPr>
      <w:r>
        <w:t xml:space="preserve">Tanzania faces a dual burden of malnutrition. According to the 2020 National Nutrition Survey, 34% of children under five suffer from stunting, while urban centers like Dar es Salaam grapple with a 15% prevalence of diabetes and hypertension—conditions often exacerbated by diets high in refined carbohydrates and low in vegetables. In Dar es Salaam alone, over 6 million people live below the poverty line, with limited access to affordable fresh produce. As a future Dietitian operating within this environment, I am committed to designing interventions that respect local food culture while addressing these crises. For instance, I propose collaborating with community leaders and street-food vendors in areas like Kibaha or Temeke to develop cost-effective *mchuzi* (nutritious) recipes using locally available ingredients—such as fortified *ugali* with groundnuts or fish-based stews—to combat micronutrient deficiencies without disrupting dietary traditions.</w:t>
      </w:r>
    </w:p>
    <w:p>
      <w:pPr>
        <w:pStyle w:val="BodyText"/>
      </w:pPr>
      <w:r>
        <w:t xml:space="preserve">My academic rigor extends to practical application. During my Master’s program at the University of Leeds, I completed a research thesis titled "Urban Food Systems and Dietary Diversity in East African Megacities," which included case studies from Dar es Salaam. Using household surveys and focus groups across five wards, I documented how rapid urbanization has fragmented traditional food networks, pushing families toward cheap, energy-dense but nutrient-poor alternatives. My findings highlighted that 72% of low-income households in Dar es Salaam consume fewer than three food groups daily—a key risk factor for chronic disease. This work equipped me with advanced skills in community nutrition assessment, data analysis (using SPSS and NVivo), and culturally sensitive communication—tools I will deploy immediately upon joining the Tanzanian health sector.</w:t>
      </w:r>
    </w:p>
    <w:p>
      <w:pPr>
        <w:pStyle w:val="BodyText"/>
      </w:pPr>
      <w:r>
        <w:t xml:space="preserve">What distinguishes my approach is my commitment to partnership over prescription. In Tanzania, sustainable change requires aligning with national priorities like *Tanzania’s National Nutrition Policy 2019–2030* and *Vision 2025*, which emphasize community ownership of health initiatives. I have already established connections with key stakeholders: the Dar es Salaam Regional Medical Office, the Ministry of Health’s Department of Nutrition, and local NGOs such as AMREF Health Africa. My proposed work plan for my first year in Dar es Salaam includes three pillars: (1) Training 50 community health workers in Kigamboni District on screening for malnutrition using WHO growth charts; (2) Developing a mobile nutrition education app (in Swahili and local dialects) targeting mothers with smartphones, featuring recipes adapted to Dar’s market availability; and (3) Partnering with the Dar es Salaam City Council to integrate dietary guidelines into school feeding programs at 15 primary schools. Each initiative will be co-designed with communities, ensuring cultural relevance and long-term viability.</w:t>
      </w:r>
    </w:p>
    <w:p>
      <w:pPr>
        <w:pStyle w:val="BodyText"/>
      </w:pPr>
      <w:r>
        <w:t xml:space="preserve">Moreover, I recognize that dietetics in Tanzania cannot be isolated from broader socio-economic forces. Food insecurity here is intertwined with climate vulnerability (e.g., flooding disrupting markets), gender inequality (women often the last to eat), and weak infrastructure for food storage. As a Dietitian, I will advocate for systemic solutions—such as promoting urban agriculture projects in vacant lots or lobbying for taxes on sugary drinks—to create environments where healthy choices are accessible, affordable, and desirable. This holistic vision aligns with the World Health Organization’s *Global Strategy on Diet, Physical Activity and Health*, which Tanzania has endorsed.</w:t>
      </w:r>
    </w:p>
    <w:p>
      <w:pPr>
        <w:pStyle w:val="BodyText"/>
      </w:pPr>
      <w:r>
        <w:t xml:space="preserve">My ultimate aspiration is to become a leader in nutrition policy within Dar es Salaam—a voice that bridges international best practices and local wisdom. I envision establishing a community-based "Nutrition Hub" in the heart of the city, serving as a resource for families, healthcare workers, and policymakers. This hub would not only offer personalized dietary counseling but also host workshops on food preservation techniques (e.g., solar drying fruits to extend seasonal availability) and advocate for municipal support of farmers' markets. Such initiatives have proven successful in neighboring Kenya; adapting them for Dar es Salaam’s unique context is where my skills as a Dietitian can yield the greatest impact.</w:t>
      </w:r>
    </w:p>
    <w:p>
      <w:pPr>
        <w:pStyle w:val="BodyText"/>
      </w:pPr>
      <w:r>
        <w:t xml:space="preserve">Dar es Salaam is more than a location on a map—it is a living laboratory of resilience, innovation, and urgent need. Here, I will not merely apply my training but deepen it through daily engagement with the communities I serve. My goal transcends clinical practice; it is to empower Tanzanians to reclaim control over their nutritional destiny through knowledge rooted in their own realities. The challenges are immense—malnutrition claims lives, yet solutions remain within our grasp. As a Dietitian committed to Dar es Salaam’s future, I pledge to contribute not just as a professional but as an active participant in building health equity where it is most needed.</w:t>
      </w:r>
    </w:p>
    <w:p>
      <w:pPr>
        <w:pStyle w:val="BodyText"/>
      </w:pPr>
      <w:r>
        <w:t xml:space="preserve">With qualifications grounded in science, experience forged in Tanzanian communities, and a heart dedicated to service, I am ready to join the ranks of those transforming nutrition outcomes across Dar es Salaam. This is not just a career path; it is a lifelong commitment to nourishing Tanzania—one meal, one family,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for Tanzania Dar es Salaam</dc:title>
  <dc:creator/>
  <dc:language>en</dc:language>
  <cp:keywords/>
  <dcterms:created xsi:type="dcterms:W3CDTF">2026-07-23T18:19:25Z</dcterms:created>
  <dcterms:modified xsi:type="dcterms:W3CDTF">2026-07-23T18:19:25Z</dcterms:modified>
</cp:coreProperties>
</file>

<file path=docProps/custom.xml><?xml version="1.0" encoding="utf-8"?>
<Properties xmlns="http://schemas.openxmlformats.org/officeDocument/2006/custom-properties" xmlns:vt="http://schemas.openxmlformats.org/officeDocument/2006/docPropsVTypes"/>
</file>