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Uganda</w:t>
      </w:r>
      <w:r>
        <w:t xml:space="preserve"> </w:t>
      </w:r>
      <w:r>
        <w:t xml:space="preserve">Kampala</w:t>
      </w:r>
    </w:p>
    <w:bookmarkStart w:id="20" w:name="X87b09b11f61bd28af66d1b91a14bb48b0878229"/>
    <w:p>
      <w:pPr>
        <w:pStyle w:val="Heading1"/>
      </w:pPr>
      <w:r>
        <w:t xml:space="preserve">Statement of Purpose: Advancing Nutritional Health as a Dietitian in Kampala, Uganda</w:t>
      </w:r>
    </w:p>
    <w:p>
      <w:pPr>
        <w:pStyle w:val="FirstParagraph"/>
      </w:pPr>
      <w:r>
        <w:rPr>
          <w:bCs/>
          <w:b/>
        </w:rPr>
        <w:t xml:space="preserve">Introduction: A Lifelong Commitment to Nutritional Justice in Kampala</w:t>
      </w:r>
    </w:p>
    <w:p>
      <w:pPr>
        <w:pStyle w:val="BodyText"/>
      </w:pPr>
      <w:r>
        <w:t xml:space="preserve">As I prepare to submit this Statement of Purpose, I reaffirm my unwavering dedication to becoming a transformative</w:t>
      </w:r>
      <w:r>
        <w:t xml:space="preserve"> </w:t>
      </w:r>
      <w:r>
        <w:rPr>
          <w:bCs/>
          <w:b/>
        </w:rPr>
        <w:t xml:space="preserve">Dietitian</w:t>
      </w:r>
      <w:r>
        <w:t xml:space="preserve"> </w:t>
      </w:r>
      <w:r>
        <w:t xml:space="preserve">serving the unique health landscape of</w:t>
      </w:r>
      <w:r>
        <w:t xml:space="preserve"> </w:t>
      </w:r>
      <w:r>
        <w:rPr>
          <w:bCs/>
          <w:b/>
        </w:rPr>
        <w:t xml:space="preserve">Uganda Kampala</w:t>
      </w:r>
      <w:r>
        <w:t xml:space="preserve">. My journey toward nutritional science began amidst the vibrant yet challenging food ecosystems of Kampala’s urban communities, where I witnessed firsthand how malnutrition—both undernutrition and diet-related diseases—erodes the foundation of individual potential and community resilience. This realization crystallized my mission: to leverage evidence-based nutrition science as a tool for equitable health outcomes in</w:t>
      </w:r>
      <w:r>
        <w:t xml:space="preserve"> </w:t>
      </w:r>
      <w:r>
        <w:rPr>
          <w:bCs/>
          <w:b/>
        </w:rPr>
        <w:t xml:space="preserve">Uganda Kampala</w:t>
      </w:r>
      <w:r>
        <w:t xml:space="preserve">, where 30% of children under five suffer from stunting (WHO, 2023), and non-communicable diseases like diabetes are rising at alarming rates. My</w:t>
      </w:r>
      <w:r>
        <w:t xml:space="preserve"> </w:t>
      </w:r>
      <w:r>
        <w:rPr>
          <w:bCs/>
          <w:b/>
        </w:rPr>
        <w:t xml:space="preserve">Statement of Purpose</w:t>
      </w:r>
      <w:r>
        <w:t xml:space="preserve"> </w:t>
      </w:r>
      <w:r>
        <w:t xml:space="preserve">is a roadmap to integrate global best practices with local cultural context, ensuring that every dietary intervention honors the dignity and needs of Kampala’s diverse population.</w:t>
      </w:r>
    </w:p>
    <w:p>
      <w:pPr>
        <w:pStyle w:val="BodyText"/>
      </w:pPr>
      <w:r>
        <w:rPr>
          <w:bCs/>
          <w:b/>
        </w:rPr>
        <w:t xml:space="preserve">A Foundation Forged in Uganda's Food Reality</w:t>
      </w:r>
    </w:p>
    <w:p>
      <w:pPr>
        <w:pStyle w:val="BodyText"/>
      </w:pPr>
      <w:r>
        <w:t xml:space="preserve">My academic trajectory was intentionally shaped by the urgent nutritional challenges I observed growing up near Kampala’s Nakivubo Wetlands. During my undergraduate studies in Human Nutrition at Makerere University, I co-designed a community nutrition project addressing vitamin A deficiency among schoolchildren in Kawempe Division. This experience revealed how deeply food insecurity is intertwined with poverty, gender dynamics, and inadequate health infrastructure—a reality that remains starkly visible across</w:t>
      </w:r>
      <w:r>
        <w:t xml:space="preserve"> </w:t>
      </w:r>
      <w:r>
        <w:rPr>
          <w:bCs/>
          <w:b/>
        </w:rPr>
        <w:t xml:space="preserve">Uganda Kampala</w:t>
      </w:r>
      <w:r>
        <w:t xml:space="preserve">. I immersed myself in courses like "Nutrition Policy in Resource-Limited Settings" and "Dietetics in Tropical Diseases," learning to navigate the complexities of delivering culturally appropriate care where 70% of households rely on informal markets for food (UBOS, 2022). My thesis, "Feasibility of Low-Cost Micronutrient Fortification in Kampala’s Urban Slums," earned recognition from the Uganda Ministry of Health for its practical application to city-wide programs. This research cemented my belief that effective</w:t>
      </w:r>
      <w:r>
        <w:t xml:space="preserve"> </w:t>
      </w:r>
      <w:r>
        <w:rPr>
          <w:bCs/>
          <w:b/>
        </w:rPr>
        <w:t xml:space="preserve">Dietitian</w:t>
      </w:r>
      <w:r>
        <w:t xml:space="preserve"> </w:t>
      </w:r>
      <w:r>
        <w:t xml:space="preserve">practice in</w:t>
      </w:r>
      <w:r>
        <w:t xml:space="preserve"> </w:t>
      </w:r>
      <w:r>
        <w:rPr>
          <w:bCs/>
          <w:b/>
        </w:rPr>
        <w:t xml:space="preserve">Uganda Kampala</w:t>
      </w:r>
      <w:r>
        <w:t xml:space="preserve"> </w:t>
      </w:r>
      <w:r>
        <w:t xml:space="preserve">requires moving beyond clinical guidelines to embrace community-driven solutions.</w:t>
      </w:r>
    </w:p>
    <w:p>
      <w:pPr>
        <w:pStyle w:val="BodyText"/>
      </w:pPr>
      <w:r>
        <w:rPr>
          <w:bCs/>
          <w:b/>
        </w:rPr>
        <w:t xml:space="preserve">Professional Growth: Bridging Theory and Kampala’s Needs</w:t>
      </w:r>
    </w:p>
    <w:p>
      <w:pPr>
        <w:pStyle w:val="BodyText"/>
      </w:pPr>
      <w:r>
        <w:t xml:space="preserve">My internship at the Mulago National Referral Hospital’s Nutrition Department provided critical hands-on training. I collaborated with maternal health teams to develop counseling protocols for HIV-positive mothers, a demographic where nutritional support directly impacts infant survival rates (UNAIDS, 2023). In Kampala’s crowded urban setting, I learned that a</w:t>
      </w:r>
      <w:r>
        <w:t xml:space="preserve"> </w:t>
      </w:r>
      <w:r>
        <w:rPr>
          <w:bCs/>
          <w:b/>
        </w:rPr>
        <w:t xml:space="preserve">Dietitian</w:t>
      </w:r>
      <w:r>
        <w:t xml:space="preserve"> </w:t>
      </w:r>
      <w:r>
        <w:t xml:space="preserve">must be adaptable: one day explaining protein-rich local legume options to a single mother in Bweyogerere slum; the next, training nurses at Kira Health Centre on screening for acute malnutrition during measles outbreaks. These experiences taught me that nutritional literacy is not just about food lists—it’s about understanding the socio-economic barriers that prevent access to healthy choices. I also volunteered with "Food for Life Kampala," a community initiative distributing fortified porridge to street children, where I documented how transportation costs and market timing disproportionately affect vulnerable families.</w:t>
      </w:r>
    </w:p>
    <w:p>
      <w:pPr>
        <w:pStyle w:val="BodyText"/>
      </w:pPr>
      <w:r>
        <w:rPr>
          <w:bCs/>
          <w:b/>
        </w:rPr>
        <w:t xml:space="preserve">Why Kampala? Strategic Alignment With National Health Priorities</w:t>
      </w:r>
    </w:p>
    <w:p>
      <w:pPr>
        <w:pStyle w:val="BodyText"/>
      </w:pPr>
      <w:r>
        <w:t xml:space="preserve">My decision to specialize as a</w:t>
      </w:r>
      <w:r>
        <w:t xml:space="preserve"> </w:t>
      </w:r>
      <w:r>
        <w:rPr>
          <w:bCs/>
          <w:b/>
        </w:rPr>
        <w:t xml:space="preserve">Dietitian</w:t>
      </w:r>
      <w:r>
        <w:t xml:space="preserve"> </w:t>
      </w:r>
      <w:r>
        <w:t xml:space="preserve">in</w:t>
      </w:r>
      <w:r>
        <w:t xml:space="preserve"> </w:t>
      </w:r>
      <w:r>
        <w:rPr>
          <w:bCs/>
          <w:b/>
        </w:rPr>
        <w:t xml:space="preserve">Uganda Kampala</w:t>
      </w:r>
      <w:r>
        <w:t xml:space="preserve"> </w:t>
      </w:r>
      <w:r>
        <w:t xml:space="preserve">is deeply strategic. Uganda’s 2021–2030 National Nutrition Policy prioritizes urban centers like Kampala for scaling interventions due to their concentrated health facilities and potential for systemic impact. With the city’s population growing at 4.5% annually (UBOS), the demand for trained dietitians in hospitals, schools, and community programs far exceeds supply—only 120 registered dietitians serve over 15 million people in Central Region (Uganda Dietitians Association). I am eager to contribute to initiatives like the "Kampala City Nutrition Action Plan," which targets reducing childhood stunting by 35% by 2030 through school feeding programs and market-based interventions. My</w:t>
      </w:r>
      <w:r>
        <w:t xml:space="preserve"> </w:t>
      </w:r>
      <w:r>
        <w:rPr>
          <w:bCs/>
          <w:b/>
        </w:rPr>
        <w:t xml:space="preserve">Statement of Purpose</w:t>
      </w:r>
      <w:r>
        <w:t xml:space="preserve"> </w:t>
      </w:r>
      <w:r>
        <w:t xml:space="preserve">explicitly aligns with this vision: I will focus on developing affordable, culturally resonant dietary strategies using locally available foods (e.g., sweet potato leaves, pigeon peas) rather than imported supplements—a critical adaptation for sustainable impact in</w:t>
      </w:r>
      <w:r>
        <w:t xml:space="preserve"> </w:t>
      </w:r>
      <w:r>
        <w:rPr>
          <w:bCs/>
          <w:b/>
        </w:rPr>
        <w:t xml:space="preserve">Uganda Kampala</w:t>
      </w:r>
      <w:r>
        <w:t xml:space="preserve">.</w:t>
      </w:r>
    </w:p>
    <w:p>
      <w:pPr>
        <w:pStyle w:val="BodyText"/>
      </w:pPr>
      <w:r>
        <w:rPr>
          <w:bCs/>
          <w:b/>
        </w:rPr>
        <w:t xml:space="preserve">Future Vision: Creating a Ripple Effect in Kampala’s Health Ecosystem</w:t>
      </w:r>
    </w:p>
    <w:p>
      <w:pPr>
        <w:pStyle w:val="BodyText"/>
      </w:pPr>
      <w:r>
        <w:t xml:space="preserve">My long-term goal is to establish a mobile nutrition outreach service based in Kampala, targeting informal settlements where access to specialized care is minimal. This initiative would train community health workers—often women from the neighborhoods we serve—to conduct basic nutritional screenings and deliver culturally tailored advice using simple visual aids in Luganda or Runyankole. I envision partnering with Kampala’s City Council on integrating dietetics into existing HIV/AIDS and maternal health programs, ensuring that every clinic visit includes a nutrition component. Additionally, I plan to advocate for policy changes by presenting evidence-based recommendations to the Ministry of Health on regulating street food vendors’ nutritional standards—a pressing issue in Kampala’s bustling markets.</w:t>
      </w:r>
    </w:p>
    <w:p>
      <w:pPr>
        <w:pStyle w:val="BodyText"/>
      </w:pPr>
      <w:r>
        <w:rPr>
          <w:bCs/>
          <w:b/>
        </w:rPr>
        <w:t xml:space="preserve">Conclusion: A Promise Rooted in Kampala</w:t>
      </w:r>
    </w:p>
    <w:p>
      <w:pPr>
        <w:pStyle w:val="BodyText"/>
      </w:pPr>
      <w:r>
        <w:t xml:space="preserve">This</w:t>
      </w:r>
      <w:r>
        <w:t xml:space="preserve"> </w:t>
      </w:r>
      <w:r>
        <w:rPr>
          <w:bCs/>
          <w:b/>
        </w:rPr>
        <w:t xml:space="preserve">Statement of Purpose</w:t>
      </w:r>
      <w:r>
        <w:t xml:space="preserve"> </w:t>
      </w:r>
      <w:r>
        <w:t xml:space="preserve">is not merely an application; it is a pledge to serve as a bridge between global nutrition science and the lived reality of Kampala’s people. As a future</w:t>
      </w:r>
      <w:r>
        <w:t xml:space="preserve"> </w:t>
      </w:r>
      <w:r>
        <w:rPr>
          <w:bCs/>
          <w:b/>
        </w:rPr>
        <w:t xml:space="preserve">Dietitian</w:t>
      </w:r>
      <w:r>
        <w:t xml:space="preserve">, I will honor Uganda’s rich culinary heritage while addressing contemporary challenges like obesity in urban youth and micronutrient gaps in refugee communities. My training at Makerere University, my field experience across Kampala’s diverse neighborhoods, and my deep respect for Ugandan foodways equip me to contribute meaningfully from day one. I am ready to collaborate with health workers, community leaders, and policymakers to ensure that every child in Kampala grows strong on a plate of affordable local nutrition—not as an exception, but as a right. In the heart of</w:t>
      </w:r>
      <w:r>
        <w:t xml:space="preserve"> </w:t>
      </w:r>
      <w:r>
        <w:rPr>
          <w:bCs/>
          <w:b/>
        </w:rPr>
        <w:t xml:space="preserve">Uganda Kampala</w:t>
      </w:r>
      <w:r>
        <w:t xml:space="preserve">, where food is both sustenance and survival, I commit to being the dietitian who listens first, acts with humility, and measures success by the health of the community we serve together.</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Uganda Kampala</dc:title>
  <dc:creator/>
  <dc:language>en</dc:language>
  <cp:keywords/>
  <dcterms:created xsi:type="dcterms:W3CDTF">2025-12-08T18:13:33Z</dcterms:created>
  <dcterms:modified xsi:type="dcterms:W3CDTF">2025-12-08T18:13:33Z</dcterms:modified>
</cp:coreProperties>
</file>

<file path=docProps/custom.xml><?xml version="1.0" encoding="utf-8"?>
<Properties xmlns="http://schemas.openxmlformats.org/officeDocument/2006/custom-properties" xmlns:vt="http://schemas.openxmlformats.org/officeDocument/2006/docPropsVTypes"/>
</file>