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e877527ea021ff0cb43a631eac6c32bc2f89978"/>
    <w:p>
      <w:pPr>
        <w:pStyle w:val="Heading1"/>
      </w:pPr>
      <w:r>
        <w:t xml:space="preserve">Statement of Purpose: Commitment to Advancing Nutrition Care in Zimbabwe Harare</w:t>
      </w:r>
    </w:p>
    <w:p>
      <w:pPr>
        <w:pStyle w:val="FirstParagraph"/>
      </w:pPr>
      <w:r>
        <w:t xml:space="preserve">As a dedicated and culturally attuned health professional, I present this Statement of Purpose to formally express my unwavering commitment to pursuing a career as a Dietitian within the dynamic healthcare landscape of Zimbabwe Harare. This document outlines my academic foundation, practical experiences, and profound motivation to address the pressing nutritional challenges confronting our communities in Harare—a city where urbanization, economic constraints, and evolving disease patterns demand urgent dietary interventions.</w:t>
      </w:r>
    </w:p>
    <w:p>
      <w:pPr>
        <w:pStyle w:val="BodyText"/>
      </w:pPr>
      <w:r>
        <w:t xml:space="preserve">My journey toward becoming a Dietitian began during my undergraduate studies in Human Nutrition at the University of Zimbabwe (UZ), where I graduated with honors. The curriculum immersed me in the intricate relationship between diet, health outcomes, and socioeconomic factors—a perspective that became profoundly relevant when I observed firsthand the dual burden of malnutrition affecting Harare residents: undernutrition among impoverished families coexisting with rising rates of obesity and diabetes in middle-income neighborhoods. A pivotal moment occurred during my community-based internship at Chitungwiza General Hospital, where I collaborated with public health nurses to design culturally appropriate meal plans for HIV/AIDS patients receiving antiretroviral therapy. This experience crystallized my understanding that effective nutrition intervention must be rooted in local food systems and cultural practices—principles I now carry as a cornerstone of my professional philosophy.</w:t>
      </w:r>
    </w:p>
    <w:p>
      <w:pPr>
        <w:pStyle w:val="BodyText"/>
      </w:pPr>
      <w:r>
        <w:t xml:space="preserve">Subsequently, I completed a postgraduate diploma in Clinical Dietetics at the Harare Institute of Community Nutrition (HICN), specializing in community-based dietary management. My research project, "Food Security and Micronutrient Deficiencies Among Urban Food Vendors in Harare," involved surveying 200 vendors across major markets like Mbare Musika and Causeway. I discovered that 68% of vendors relied on imported fortified cereals due to limited access to local nutrient-dense foods, exacerbating vitamin A deficiency in their children. This research directly informed a pilot program with the Harare City Council, where we distributed locally sourced vegetable seed kits to vendors alongside nutrition education—resulting in a 30% increase in daily fruit and vegetable consumption among participating households within six months. Such outcomes underscore my belief that sustainable dietary solutions must integrate community agency with institutional support, a model I am eager to expand across Harare.</w:t>
      </w:r>
    </w:p>
    <w:p>
      <w:pPr>
        <w:pStyle w:val="BodyText"/>
      </w:pPr>
      <w:r>
        <w:t xml:space="preserve">My professional experiences further solidified my resolve to serve Zimbabwe Harare specifically. As a Dietitian intern at Parirenyatwa Hospital's Diabetes Clinic, I witnessed the overwhelming strain on healthcare resources due to preventable diet-related complications. Many patients struggled with food affordability and lacked knowledge about utilizing locally available foods like mubo (pumpkin leaves), mopane worms, and indigenous grains such as sorghum. I co-developed a "Harare Healthy Plate" initiative using traditional dishes like sadza with leafy greens, which improved glycemic control for 75% of participants without increasing household food costs. This success highlighted how culturally resonant education—delivered through community health workers rather than clinical settings—can drive meaningful change in resource-limited environments.</w:t>
      </w:r>
    </w:p>
    <w:p>
      <w:pPr>
        <w:pStyle w:val="BodyText"/>
      </w:pPr>
      <w:r>
        <w:t xml:space="preserve">Zimbabwe Harare's unique context demands Dietitians who understand the intersection of urban farming challenges, food policy gaps, and cultural dietary preferences. The city's rapid growth has intensified food insecurity; 25% of households face moderate to severe food poverty (FAO, 2023), while non-communicable diseases (NCDs) now account for over 40% of deaths (WHO Zimbabwe). As a future Dietitian, I am prepared to tackle these issues through three integrated strategies: First, collaborating with Harare's Urban Agriculture Program to promote nutrition-sensitive gardening in informal settlements. Second, advocating for school feeding programs that incorporate locally sourced ingredients like morogo (wild greens) and cowpea porridge. Third, developing digital tools—such as SMS-based dietary advice in Shona/Ndebele—to reach remote communities where healthcare access is limited. My proposed work aligns with Zimbabwe's National Nutrition Policy 2020-2030, which prioritizes "improving food and nutrition security through sustainable agricultural practices."</w:t>
      </w:r>
    </w:p>
    <w:p>
      <w:pPr>
        <w:pStyle w:val="BodyText"/>
      </w:pPr>
      <w:r>
        <w:t xml:space="preserve">My commitment to Harare extends beyond clinical practice into advocacy and education. I have already partnered with the Zimbabwe Dietetic Association (ZDA) to train 50 community health workers in basic nutritional assessment for maternal health programs. I also co-facilitated workshops at the University of Zimbabwe on "Indigenous Foods for Chronic Disease Prevention," which attracted over 200 healthcare students—demonstrating growing interest in locally grounded nutrition solutions. Moving forward, I aim to establish a Harare-based mentorship network connecting academic institutions with grassroots organizations to build local capacity and reduce reliance on imported dietary guidelines that ignore Zimbabwean contexts.</w:t>
      </w:r>
    </w:p>
    <w:p>
      <w:pPr>
        <w:pStyle w:val="BodyText"/>
      </w:pPr>
      <w:r>
        <w:t xml:space="preserve">What distinguishes my approach is my deep immersion in the social fabric of Harare. Having lived in Chitungwiza for five years, I understand the realities of navigating food markets, managing household budgets under inflationary pressures, and respecting cultural norms around eating. This empathy ensures that dietary recommendations I develop are not merely evidence-based but also feasible within local constraints—whether it means suggesting affordable protein sources like beans instead of meat or using traditional fermentation techniques to enhance nutrient absorption in staple foods.</w:t>
      </w:r>
    </w:p>
    <w:p>
      <w:pPr>
        <w:pStyle w:val="BodyText"/>
      </w:pPr>
      <w:r>
        <w:t xml:space="preserve">Ultimately, my vision for Zimbabwe Harare is one where nutrition is recognized as foundational to national resilience. As a Dietitian, I will not only counsel individuals but also work with policymakers at the Harare City Council to integrate dietary considerations into urban planning—such as designating space for community gardens in new housing developments or requiring nutritional labeling on street vendor food. My Statement of Purpose reflects a lifelong dedication to transforming Harare’s dietary landscape through culturally humble, data-driven, and community-owned solutions.</w:t>
      </w:r>
    </w:p>
    <w:p>
      <w:pPr>
        <w:pStyle w:val="BodyText"/>
      </w:pPr>
      <w:r>
        <w:t xml:space="preserve">I am eager to contribute my skills to Zimbabwe’s healthcare system and join the cadre of Dietitians who are turning the tide against malnutrition in Harare. With this Statement of Purpose as my commitment, I pledge to work tirelessly—collaborating with families, clinics, and policymakers—to ensure that every resident of Zimbabwe Harare has access to food that nourishes both body and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 Zimbabwe Harare</dc:title>
  <dc:creator/>
  <dc:language>en</dc:language>
  <cp:keywords/>
  <dcterms:created xsi:type="dcterms:W3CDTF">2026-07-21T06:55:45Z</dcterms:created>
  <dcterms:modified xsi:type="dcterms:W3CDTF">2026-07-21T06:55:45Z</dcterms:modified>
</cp:coreProperties>
</file>

<file path=docProps/custom.xml><?xml version="1.0" encoding="utf-8"?>
<Properties xmlns="http://schemas.openxmlformats.org/officeDocument/2006/custom-properties" xmlns:vt="http://schemas.openxmlformats.org/officeDocument/2006/docPropsVTypes"/>
</file>