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in</w:t>
      </w:r>
      <w:r>
        <w:t xml:space="preserve"> </w:t>
      </w:r>
      <w:r>
        <w:t xml:space="preserve">Afghanistan</w:t>
      </w:r>
      <w:r>
        <w:t xml:space="preserve"> </w:t>
      </w:r>
      <w:r>
        <w:t xml:space="preserve">Kabul</w:t>
      </w:r>
    </w:p>
    <w:bookmarkStart w:id="26" w:name="Xdf5ede9e9b7dae1fbeaebb7940e091096a0c2a4"/>
    <w:p>
      <w:pPr>
        <w:pStyle w:val="Heading1"/>
      </w:pPr>
      <w:r>
        <w:t xml:space="preserve">Statement of Purpose: Commitment to Diplomatic Service in Afghanistan Kabul</w:t>
      </w:r>
    </w:p>
    <w:p>
      <w:pPr>
        <w:pStyle w:val="FirstParagraph"/>
      </w:pPr>
      <w:r>
        <w:t xml:space="preserve">As a dedicated professional with a profound commitment to international relations and conflict resolution, I submit this Statement of Purpose to express my unequivocal dedication to serving as a Diplomat in the challenging yet pivotal environment of Afghanistan Kabul. This document embodies my unwavering resolve to contribute meaningfully to U.S. foreign policy objectives through principled engagement, cultural sensitivity, and strategic diplomacy within one of the world's most complex geopolitical landscapes.</w:t>
      </w:r>
    </w:p>
    <w:bookmarkStart w:id="20" w:name="Xd773c8fbd3139e6cc9e2dd58a53c5783393f16c"/>
    <w:p>
      <w:pPr>
        <w:pStyle w:val="Heading2"/>
      </w:pPr>
      <w:r>
        <w:t xml:space="preserve">Foundational Motivation: The Imperative of Diplomatic Engagement in Kabul</w:t>
      </w:r>
    </w:p>
    <w:p>
      <w:pPr>
        <w:pStyle w:val="FirstParagraph"/>
      </w:pPr>
      <w:r>
        <w:t xml:space="preserve">My journey toward diplomatic service was ignited during my undergraduate studies in International Relations at Georgetown University, where I conducted field research on post-conflict stabilization in Central Asia. However, it was my subsequent year serving with the United Nations Office for the Coordination of Humanitarian Affairs (OCHA) in Kabul that crystallized my purpose. Witnessing both the resilience of Afghan civilians and the intricate web of political tensions firsthand revealed that diplomacy—not military force—is humanity's most effective instrument for sustainable peace. In Afghanistan Kabul, where every conversation carries historical weight and cultural significance, I recognize that a Diplomat must be a bridge between nations while honoring local realities. This is not merely a career path; it is my life’s calling to advance mutual understanding where it matters most.</w:t>
      </w:r>
    </w:p>
    <w:bookmarkEnd w:id="20"/>
    <w:bookmarkStart w:id="21" w:name="Xc041a2ecb058ce9c09f84558aab090869d2c252"/>
    <w:p>
      <w:pPr>
        <w:pStyle w:val="Heading2"/>
      </w:pPr>
      <w:r>
        <w:t xml:space="preserve">Academic and Professional Preparation for Kabul's Unique Challenges</w:t>
      </w:r>
    </w:p>
    <w:p>
      <w:pPr>
        <w:pStyle w:val="FirstParagraph"/>
      </w:pPr>
      <w:r>
        <w:t xml:space="preserve">My academic rigor was complemented by practical immersion in high-stakes environments. I earned a Master of Public Policy from Harvard Kennedy School with a thesis on "Negotiating Ceasefires in Fragile States," which analyzed Afghanistan’s 2019 Doha Agreement framework. Crucially, I mastered Pashto and Dari through intensive language training at the Defense Language Institute, achieving advanced proficiency recognized by the Foreign Service Institute (FSI). This linguistic capability is non-negotiable for authentic engagement in Kabul—where mistranslations can escalate tensions and genuine rapport requires speaking a people’s language.</w:t>
      </w:r>
    </w:p>
    <w:p>
      <w:pPr>
        <w:pStyle w:val="BodyText"/>
      </w:pPr>
      <w:r>
        <w:t xml:space="preserve">My professional trajectory further solidified my readiness. As a Political Officer at the U.S. Embassy in Islamabad, I managed bilateral security dialogues with Afghan officials during the 2021 withdrawal period. I facilitated confidential talks that preserved critical humanitarian corridors into Afghanistan, demonstrating how diplomatic channels prevent catastrophe when formal pathways close. These experiences taught me that effective Diplomat work in Kabul demands not just policy expertise but emotional intelligence—reading room dynamics, recognizing unspoken tensions, and knowing when to speak softly or act decisively.</w:t>
      </w:r>
    </w:p>
    <w:bookmarkEnd w:id="21"/>
    <w:bookmarkStart w:id="22" w:name="X91fc784aee32e32c132ba8b87493d01bd8c7a77"/>
    <w:p>
      <w:pPr>
        <w:pStyle w:val="Heading2"/>
      </w:pPr>
      <w:r>
        <w:t xml:space="preserve">Why Afghanistan Kabul? The Convergence of Mission and Necessity</w:t>
      </w:r>
    </w:p>
    <w:p>
      <w:pPr>
        <w:pStyle w:val="FirstParagraph"/>
      </w:pPr>
      <w:r>
        <w:t xml:space="preserve">The strategic importance of maintaining a diplomatic presence in Afghanistan Kabul cannot be overstated. With the Taliban’s return to power, our Embassy remains the sole platform for protecting American interests, safeguarding vulnerable Afghans (particularly women and minorities), and preventing regional destabilization. I am acutely aware that in this context, a Diplomat must embody dual priorities: upholding U.S. values while navigating complex local power structures. Kabul is not merely a city on a map—it is the nerve center where global counterterrorism efforts intersect with humanitarian imperatives, cultural heritage preservation, and the fight for human rights. My Statement of Purpose centers on this reality: I do not seek to "work in Afghanistan," but to serve as a dedicated Diplomat committed to its people’s dignity during their most vulnerable chapter.</w:t>
      </w:r>
    </w:p>
    <w:bookmarkEnd w:id="22"/>
    <w:bookmarkStart w:id="23" w:name="core-competencies-for-kabuls-demands"/>
    <w:p>
      <w:pPr>
        <w:pStyle w:val="Heading2"/>
      </w:pPr>
      <w:r>
        <w:t xml:space="preserve">Core Competencies for Kabul's Demands</w:t>
      </w:r>
    </w:p>
    <w:p>
      <w:pPr>
        <w:pStyle w:val="FirstParagraph"/>
      </w:pPr>
      <w:r>
        <w:t xml:space="preserve">I bring three indispensable attributes forged through prior service:</w:t>
      </w:r>
    </w:p>
    <w:p>
      <w:pPr>
        <w:numPr>
          <w:ilvl w:val="0"/>
          <w:numId w:val="1001"/>
        </w:numPr>
        <w:pStyle w:val="Compact"/>
      </w:pPr>
      <w:r>
        <w:rPr>
          <w:bCs/>
          <w:b/>
        </w:rPr>
        <w:t xml:space="preserve">Cultural Fluency:</w:t>
      </w:r>
      <w:r>
        <w:t xml:space="preserve"> </w:t>
      </w:r>
      <w:r>
        <w:t xml:space="preserve">I have lived in Afghan communities outside Kabul, participated in local Eid celebrations, and learned to navigate customary practices like the Pashtunwali code. This ensures my diplomatic engagements avoid cultural missteps that erode trust.</w:t>
      </w:r>
    </w:p>
    <w:p>
      <w:pPr>
        <w:numPr>
          <w:ilvl w:val="0"/>
          <w:numId w:val="1001"/>
        </w:numPr>
        <w:pStyle w:val="Compact"/>
      </w:pPr>
      <w:r>
        <w:rPr>
          <w:bCs/>
          <w:b/>
        </w:rPr>
        <w:t xml:space="preserve">Conflict Resolution Expertise:</w:t>
      </w:r>
      <w:r>
        <w:t xml:space="preserve"> </w:t>
      </w:r>
      <w:r>
        <w:t xml:space="preserve">My mediation training with the Carter Center equipped me to de-escalate tensions between Afghan factions—a skill directly applicable to Kabul’s fractured political landscape.</w:t>
      </w:r>
    </w:p>
    <w:p>
      <w:pPr>
        <w:numPr>
          <w:ilvl w:val="0"/>
          <w:numId w:val="1001"/>
        </w:numPr>
        <w:pStyle w:val="Compact"/>
      </w:pPr>
      <w:r>
        <w:rPr>
          <w:bCs/>
          <w:b/>
        </w:rPr>
        <w:t xml:space="preserve">Adaptive Leadership:</w:t>
      </w:r>
      <w:r>
        <w:t xml:space="preserve"> </w:t>
      </w:r>
      <w:r>
        <w:t xml:space="preserve">As Deputy Chief of Mission during a security crisis in Islamabad, I coordinated emergency evacuations while maintaining embassy operations. In Kabul, where infrastructure is fragile and threats are fluid, this adaptability will be paramount.</w:t>
      </w:r>
    </w:p>
    <w:bookmarkEnd w:id="23"/>
    <w:bookmarkStart w:id="24" w:name="mission-driven-future-contributions"/>
    <w:p>
      <w:pPr>
        <w:pStyle w:val="Heading2"/>
      </w:pPr>
      <w:r>
        <w:t xml:space="preserve">Mission-Driven Future Contributions</w:t>
      </w:r>
    </w:p>
    <w:p>
      <w:pPr>
        <w:pStyle w:val="FirstParagraph"/>
      </w:pPr>
      <w:r>
        <w:t xml:space="preserve">My long-term vision aligns with the U.S. Department of State’s Afghanistan strategy: to foster inclusive governance through persistent, principled diplomacy. In Kabul, I will prioritize three initiatives from day one:</w:t>
      </w:r>
    </w:p>
    <w:p>
      <w:pPr>
        <w:numPr>
          <w:ilvl w:val="0"/>
          <w:numId w:val="1002"/>
        </w:numPr>
        <w:pStyle w:val="Compact"/>
      </w:pPr>
      <w:r>
        <w:rPr>
          <w:bCs/>
          <w:b/>
        </w:rPr>
        <w:t xml:space="preserve">Establishing Trust Channels:</w:t>
      </w:r>
      <w:r>
        <w:t xml:space="preserve"> </w:t>
      </w:r>
      <w:r>
        <w:t xml:space="preserve">Creating informal dialogue networks between Afghan women leaders and international stakeholders to amplify their voices in policy discussions.</w:t>
      </w:r>
    </w:p>
    <w:p>
      <w:pPr>
        <w:numPr>
          <w:ilvl w:val="0"/>
          <w:numId w:val="1002"/>
        </w:numPr>
        <w:pStyle w:val="Compact"/>
      </w:pPr>
      <w:r>
        <w:rPr>
          <w:bCs/>
          <w:b/>
        </w:rPr>
        <w:t xml:space="preserve">Humanitarian Diplomacy:</w:t>
      </w:r>
      <w:r>
        <w:t xml:space="preserve"> </w:t>
      </w:r>
      <w:r>
        <w:t xml:space="preserve">Working with UN agencies to secure safe passage for medical aid into conflict-affected provinces, leveraging my OCHA experience.</w:t>
      </w:r>
    </w:p>
    <w:p>
      <w:pPr>
        <w:numPr>
          <w:ilvl w:val="0"/>
          <w:numId w:val="1002"/>
        </w:numPr>
        <w:pStyle w:val="Compact"/>
      </w:pPr>
      <w:r>
        <w:rPr>
          <w:bCs/>
          <w:b/>
        </w:rPr>
        <w:t xml:space="preserve">Knowledge Preservation:</w:t>
      </w:r>
      <w:r>
        <w:t xml:space="preserve"> </w:t>
      </w:r>
      <w:r>
        <w:t xml:space="preserve">Documenting cultural heritage sites under threat through collaborative projects with Kabul University, ensuring Afghanistan’s identity endures amid turmoil.</w:t>
      </w:r>
    </w:p>
    <w:p>
      <w:pPr>
        <w:pStyle w:val="FirstParagraph"/>
      </w:pPr>
      <w:r>
        <w:t xml:space="preserve">I recognize that a Diplomat in Kabul operates within constant tension between idealism and pragmatism. There will be setbacks—perhaps security restrictions limiting mobility or policy constraints on aid delivery. But it is precisely in these moments that my commitment must deepen. As a former Afghan refugee advocate told me during my 2019 fieldwork: "Diplomats who stay when the headlines fade are the ones who build peace." I intend to be among them.</w:t>
      </w:r>
    </w:p>
    <w:bookmarkEnd w:id="24"/>
    <w:bookmarkStart w:id="25" w:name="X4ff5952b315a13958b5e0064012d53a8978ae0e"/>
    <w:p>
      <w:pPr>
        <w:pStyle w:val="Heading2"/>
      </w:pPr>
      <w:r>
        <w:t xml:space="preserve">Conclusion: A Lifelong Commitment to Service</w:t>
      </w:r>
    </w:p>
    <w:p>
      <w:pPr>
        <w:pStyle w:val="FirstParagraph"/>
      </w:pPr>
      <w:r>
        <w:t xml:space="preserve">This Statement of Purpose is not a mere formality—it is a solemn pledge. To serve as a Diplomat in Afghanistan Kabul means embracing uncertainty with courage, listening with humility, and acting with unwavering integrity. I have prepared for this assignment through education, language mastery, and field experience; now I seek the opportunity to apply these tools where they are most needed. Afghanistan’s future hinges on sustained international engagement that respects its sovereignty while advancing shared values. As a Diplomat stationed in Kabul, I will ensure that American foreign policy is not merely transactional but transformative—building bridges where others see walls and finding hope in the darkest moments.</w:t>
      </w:r>
    </w:p>
    <w:p>
      <w:pPr>
        <w:pStyle w:val="BodyText"/>
      </w:pPr>
      <w:r>
        <w:t xml:space="preserve">I am ready to bring my skills, empathy, and relentless dedication to the U.S. Embassy in Kabul. For Afghanistan’s sake—and for America’s long-term security—I commit to serving as a Diplomat who embodies patience without passivity, engagement without concession, and hope without naivety. This is my purpose. This is my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in Afghanistan Kabul</dc:title>
  <dc:creator/>
  <dc:language>en</dc:language>
  <cp:keywords/>
  <dcterms:created xsi:type="dcterms:W3CDTF">2026-07-21T10:47:16Z</dcterms:created>
  <dcterms:modified xsi:type="dcterms:W3CDTF">2026-07-21T10:47:16Z</dcterms:modified>
</cp:coreProperties>
</file>

<file path=docProps/custom.xml><?xml version="1.0" encoding="utf-8"?>
<Properties xmlns="http://schemas.openxmlformats.org/officeDocument/2006/custom-properties" xmlns:vt="http://schemas.openxmlformats.org/officeDocument/2006/docPropsVTypes"/>
</file>