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Egypt</w:t>
      </w:r>
      <w:r>
        <w:t xml:space="preserve"> </w:t>
      </w:r>
      <w:r>
        <w:t xml:space="preserve">Alexandria</w:t>
      </w:r>
    </w:p>
    <w:bookmarkStart w:id="20" w:name="Xfa6386ed93eb88269630d3ba5b180d120c9e60c"/>
    <w:p>
      <w:pPr>
        <w:pStyle w:val="Heading1"/>
      </w:pPr>
      <w:r>
        <w:t xml:space="preserve">Statement of Purpose: Cultivating Bridges as a Diplomat in Egypt Alexandria</w:t>
      </w:r>
    </w:p>
    <w:p>
      <w:pPr>
        <w:pStyle w:val="FirstParagraph"/>
      </w:pPr>
      <w:r>
        <w:t xml:space="preserve">The city of Alexandria, where the Mediterranean Sea meets the Nile Delta and ancient civilizations converge, has long been a beacon of cross-cultural dialogue. It is from this vibrant confluence that I submit my Statement of Purpose to serve as a Diplomat within the diplomatic corps stationed in Egypt Alexandria. This document is not merely an application; it is a declaration of commitment to harnessing Alexandria’s unique historical and geographical significance as the cornerstone for fostering enduring international partnerships, mutual understanding, and peaceful collaboration across the Mediterranean and beyond.</w:t>
      </w:r>
    </w:p>
    <w:p>
      <w:pPr>
        <w:pStyle w:val="BodyText"/>
      </w:pPr>
      <w:r>
        <w:t xml:space="preserve">My fascination with diplomacy has been deeply rooted in Alexandria’s legacy. As a city that once housed the legendary Library of Alexandria—a symbol of knowledge-sharing across cultures—I recognize that modern diplomacy is not merely about statecraft; it is an extension of this ancient tradition. My academic background in International Relations, coupled with fieldwork in Mediterranean cultural exchange programs, has solidified my conviction that effective diplomatic engagement must be grounded in a profound respect for local history and contemporary realities. Alexandria’s identity as a cosmopolitan hub—where Coptic, Islamic, Greco-Roman, and modern Egyptian influences coexist—demands a Diplomat who understands nuance over generalization. In this context, my role would not be confined to formal negotiations; it would involve nurturing the subtle yet powerful connections that define Alexandria’s social fabric.</w:t>
      </w:r>
    </w:p>
    <w:p>
      <w:pPr>
        <w:pStyle w:val="BodyText"/>
      </w:pPr>
      <w:r>
        <w:t xml:space="preserve">Why Alexandria? The city is not merely a location on a map but the epicenter of Egypt’s strategic and cultural diplomacy. As Egypt navigates complex regional dynamics—from fostering trade with European partners through its Mediterranean port to strengthening ties within the Arab world—Alexandria stands at the forefront. Its position as one of Africa’s most important ports, its thriving university communities, and its role as a gateway for tourism (especially post-pandemic recovery) create unparalleled opportunities for diplomatic initiatives. I aim to leverage these assets by championing projects that align with Egypt’s Vision 2030, such as promoting sustainable tourism initiatives in Alexandria that honor the city’s heritage while creating economic opportunities. For instance, I envision collaborating with local cultural institutions like the Bibliotheca Alexandrina to host international forums on maritime history or renewable energy—projects where diplomacy serves as a catalyst for shared progress.</w:t>
      </w:r>
    </w:p>
    <w:p>
      <w:pPr>
        <w:pStyle w:val="BodyText"/>
      </w:pPr>
      <w:r>
        <w:t xml:space="preserve">My professional experience has prepared me to operate effectively within Alexandria’s diplomatic ecosystem. During my tenure with the Ministry of Foreign Affairs, I managed bilateral projects focused on youth exchanges between European and MENA nations. I witnessed firsthand how Alexandria’s distinct identity—its European-style boulevards, historic mosques, and vibrant street life—creates an ideal setting for dialogue that transcends political differences. In one initiative, I facilitated a cultural festival in Alexandria that brought together Egyptian artists with counterparts from Greece and Italy to explore themes of migration and resilience. The event was not only a diplomatic success but also highlighted how Alexandria’s unique spirit could turn abstract concepts like “coexistence” into tangible community engagement. This experience taught me that as a Diplomat, my greatest tool is not eloquence alone, but the ability to listen deeply and act with cultural intelligence—a skill I will continuously refine while serving in Egypt Alexandria.</w:t>
      </w:r>
    </w:p>
    <w:p>
      <w:pPr>
        <w:pStyle w:val="BodyText"/>
      </w:pPr>
      <w:r>
        <w:t xml:space="preserve">Furthermore, I recognize that diplomacy in Alexandria requires addressing both visible challenges and underlying complexities. Issues such as coastal urbanization pressures, inclusive economic development for Alexandria’s diverse neighborhoods, or preserving archaeological sites amid modern growth are not just local concerns—they are diplomatic priorities that demand collaborative solutions. As a Diplomat stationed here, I will prioritize working alongside Egyptian officials to develop strategies that balance preservation with progress. For example, I would advocate for international partnerships focused on sustainable coastal management in Alexandria, drawing on global expertise while respecting local knowledge systems. This approach reflects my belief that diplomacy is not about imposing external agendas but co-creating solutions rooted in the community’s needs—a principle essential for success in Egypt Alexandria.</w:t>
      </w:r>
    </w:p>
    <w:p>
      <w:pPr>
        <w:pStyle w:val="BodyText"/>
      </w:pPr>
      <w:r>
        <w:t xml:space="preserve">My long-term vision extends beyond immediate projects. I aspire to position Alexandria as a model for Mediterranean diplomacy, where cultural heritage and forward-looking policies are not seen as opposites but as complementary forces. In this role, I will actively engage with key stakeholders: university leaders at Alexandria University, tourism boards like the Egyptian National Tourism Authority (ENT), local NGOs focused on civic engagement, and international bodies such as UNESCO. By fostering these connections, I aim to transform Alexandria from a destination for diplomacy into a living laboratory for global cooperation—a transformation that embodies the spirit of this Statement of Purpose.</w:t>
      </w:r>
    </w:p>
    <w:p>
      <w:pPr>
        <w:pStyle w:val="BodyText"/>
      </w:pPr>
      <w:r>
        <w:t xml:space="preserve">Ultimately, my commitment to becoming a Diplomat in Egypt Alexandria is driven by the profound understanding that meaningful international relations begin where humanity’s shared stories intersect. In Alexandria, those stories are written in sandstone and sea spray, in ancient scrolls and modern cafes. I am prepared to dedicate my career to ensuring that this city’s legacy as a bridge between worlds continues to thrive—not as a relic of the past, but as an active force for peace in the 21st century. It is here, amidst the echoes of history along the Corniche and within the heart of Egypt Alexandria’s vibrant communities, that I will strive to make my contribution. This Statement of Purpose is my solemn pledge to serve with integrity, vision, and unwavering dedication to advancing diplomacy as both an art and a vital instrument for global harmony.</w:t>
      </w:r>
    </w:p>
    <w:p>
      <w:pPr>
        <w:pStyle w:val="BodyText"/>
      </w:pPr>
      <w:r>
        <w:t xml:space="preserve">With profound respect for Egypt’s heritage and its diplomatic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Egypt Alexandria</dc:title>
  <dc:creator/>
  <dc:language>en</dc:language>
  <cp:keywords/>
  <dcterms:created xsi:type="dcterms:W3CDTF">2025-12-09T15:21:33Z</dcterms:created>
  <dcterms:modified xsi:type="dcterms:W3CDTF">2025-12-09T15:21:33Z</dcterms:modified>
</cp:coreProperties>
</file>

<file path=docProps/custom.xml><?xml version="1.0" encoding="utf-8"?>
<Properties xmlns="http://schemas.openxmlformats.org/officeDocument/2006/custom-properties" xmlns:vt="http://schemas.openxmlformats.org/officeDocument/2006/docPropsVTypes"/>
</file>