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ee4474782db0e399002f2aecf59ea8818de89d5"/>
    <w:p>
      <w:pPr>
        <w:pStyle w:val="Heading1"/>
      </w:pPr>
      <w:r>
        <w:t xml:space="preserve">Statement of Purpose: Pursuing a Career as a Diplomat in Germany Berlin</w:t>
      </w:r>
    </w:p>
    <w:p>
      <w:pPr>
        <w:pStyle w:val="FirstParagraph"/>
      </w:pPr>
      <w:r>
        <w:t xml:space="preserve">From the moment I first engaged with international affairs during my undergraduate studies in Political Science at Oxford University, I knew my destiny lay at the intersection of diplomacy and global peace. Now, as I submit this Statement of Purpose for consideration as a Diplomat in Germany Berlin, I stand before you not merely as an applicant but as a dedicated servant of international cooperation, deeply committed to advancing Germany's strategic vision on the world stage. This document articulates my unwavering resolve to contribute to the diplomatic mission of the Federal Republic of Germany in its capital city—a role that demands both intellectual rigor and profound cultural sensitivity.</w:t>
      </w:r>
    </w:p>
    <w:p>
      <w:pPr>
        <w:pStyle w:val="BodyText"/>
      </w:pPr>
      <w:r>
        <w:t xml:space="preserve">My academic foundation has been meticulously designed to prepare me for the complexities of modern diplomacy. I earned a Master's degree in International Relations with honors, specializing in European Security Policy at the University of Heidelberg, where I immersed myself in Germany's unique position as a bridge between Eastern and Western Europe. My thesis, "The Role of Berlin in NATO-Russia Dialogue Post-2014," was commissioned by the German Foreign Office and directly informed policy discussions at their Berlin headquarters. This research revealed how Germany's capital functions as the operational nerve center for European diplomacy—where critical decisions on migration, climate agreements, and transatlantic relations are forged daily. I did not simply study these processes; I actively participated in the Model UN Security Council simulations hosted at the German Embassy in Bonn, serving as Secretary-General during negotiations on Ukraine peace frameworks. These experiences crystallized my understanding that Berlin is not just Germany's capital—it is Europe's diplomatic crucible.</w:t>
      </w:r>
    </w:p>
    <w:p>
      <w:pPr>
        <w:pStyle w:val="BodyText"/>
      </w:pPr>
      <w:r>
        <w:t xml:space="preserve">Professional engagement has further cemented my commitment to serving as a Diplomat in Germany Berlin. For three years, I worked at the Konrad Adenauer Foundation in Bonn, managing grassroots diplomacy programs across Eastern Europe. My role required navigating complex cultural landscapes—from mediating between Ukrainian NGOs and German policymakers to facilitating business partnerships between Berlin-based startups and Polish manufacturers. One pivotal moment occurred during the 2023 Baltic Sea Security Summit, where I coordinated logistics for a confidential trilateral dialogue involving Finnish, Swedish, and German officials at the Brandenburg Gate. This experience taught me that effective diplomacy in Germany Berlin hinges on three pillars: institutional knowledge of Germany's Federal Foreign Office structure, linguistic precision (I am fluent in German B2 level with advanced business terminology), and an intuitive grasp of Berlin’s unique urban diplomatic ecosystem—where the Chancellery, Bundestag, and international organizations like the OSCE coexist within a 5-kilometer radius.</w:t>
      </w:r>
    </w:p>
    <w:p>
      <w:pPr>
        <w:pStyle w:val="BodyText"/>
      </w:pPr>
      <w:r>
        <w:t xml:space="preserve">Why Germany Berlin specifically? This question is central to my life's purpose. While diplomacy exists globally, no capital offers such a powerful confluence of historical weight and future-facing innovation as Berlin does today. As the seat of Germany’s government since reunification, Berlin embodies the nation’s transformation from divided city to European leader—a narrative I aim to continue advancing. I have studied how figures like Willy Brandt and Joschka Fischer shaped modern German foreign policy from this very city, and I now seek to honor that legacy. Berlin is where the EU's Common Security and Defence Policy is strategized, where climate accords are finalized at COP29 preparatory meetings, and where Germany’s diplomatic corps trains at the Foreign Office Academy in Tiergarten. Choosing Berlin means choosing the epicenter of European diplomacy—not as a passive observer but as an active participant in shaping how Germany navigates multipolar challenges.</w:t>
      </w:r>
    </w:p>
    <w:p>
      <w:pPr>
        <w:pStyle w:val="BodyText"/>
      </w:pPr>
      <w:r>
        <w:t xml:space="preserve">My vision for service extends beyond traditional embassy roles. I propose establishing a "Berlin Dialogue Platform" to foster youth-led international initiatives, drawing inspiration from the success of the Berliner Morgenpost's annual Global Youth Summit. With my background in cultural diplomacy, I would collaborate with institutions like the Humboldt Forum to create exchange programs connecting German students with their counterparts in conflict zones—turning Berlin’s cultural capital status into a tool for peacebuilding. Crucially, I understand that being a Diplomat in Germany Berlin requires more than policy expertise; it demands embodiment of German values: the *Kultur des Dialogs* (culture of dialogue), precision (*Genauigkeit*), and unwavering commitment to human rights that define Germany's international identity. This is not merely professional aspiration—it is a moral imperative rooted in my personal history as the child of refugees who found sanctuary in post-war Berlin.</w:t>
      </w:r>
    </w:p>
    <w:p>
      <w:pPr>
        <w:pStyle w:val="BodyText"/>
      </w:pPr>
      <w:r>
        <w:t xml:space="preserve">As I prepare for this journey, I am acutely aware of the challenges ahead: navigating digital diplomacy in an era of deepfakes, addressing climate migration pressures on Germany’s borders, and strengthening EU cohesion amid geopolitical fractures. Yet these complexities only ignite my resolve. My time shadowing diplomats at the German Embassy in Vienna provided firsthand insight into how Berlin coordinates responses to crises—from the 2022 energy crisis to recent Balkan tensions—demonstrating that Germany's diplomatic machinery operates with both strategic foresight and compassionate pragmatism. I am ready to contribute this mindset as a Diplomat in Germany Berlin, where every meeting at the Foreign Office’s Tiergarten building has the potential to shape continental stability.</w:t>
      </w:r>
    </w:p>
    <w:p>
      <w:pPr>
        <w:pStyle w:val="BodyText"/>
      </w:pPr>
      <w:r>
        <w:t xml:space="preserve">Ultimately, my Statement of Purpose transcends a job application. It is a covenant: to honor Germany's diplomatic tradition by serving with integrity in its capital city; to leverage Berlin’s unique position as Europe's open-air cabinet; and to ensure that every action I take reflects the highest standards of German statecraft. In Berlin—where the Wall once divided but now stands as a monument to reconciliation—I will dedicate myself not just to representing Germany, but to embodying its most enduring diplomatic ideal: that dialogue can overcome division. As I step into this role, I bring not only qualifications, but a lifelong commitment forged in the heart of Europe’s most vital city. The future of German diplomacy is being written in Berlin today; I am ready to contribute my pen.</w:t>
      </w:r>
    </w:p>
    <w:p>
      <w:pPr>
        <w:pStyle w:val="BodyText"/>
      </w:pPr>
      <w:r>
        <w:t xml:space="preserve">With profound respect for Germany's diplomatic heritage and unwavering enthusiasm for the mission ahead,</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in Germany Berlin</dc:title>
  <dc:creator/>
  <dc:language>en</dc:language>
  <cp:keywords/>
  <dcterms:created xsi:type="dcterms:W3CDTF">2026-07-21T01:30:03Z</dcterms:created>
  <dcterms:modified xsi:type="dcterms:W3CDTF">2026-07-21T01:30:03Z</dcterms:modified>
</cp:coreProperties>
</file>

<file path=docProps/custom.xml><?xml version="1.0" encoding="utf-8"?>
<Properties xmlns="http://schemas.openxmlformats.org/officeDocument/2006/custom-properties" xmlns:vt="http://schemas.openxmlformats.org/officeDocument/2006/docPropsVTypes"/>
</file>